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D" w:rsidRPr="007E74E1" w:rsidRDefault="00391597" w:rsidP="00391597">
      <w:pPr>
        <w:jc w:val="center"/>
        <w:rPr>
          <w:b/>
          <w:sz w:val="28"/>
          <w:szCs w:val="28"/>
        </w:rPr>
      </w:pPr>
      <w:r w:rsidRPr="007E74E1">
        <w:rPr>
          <w:b/>
          <w:sz w:val="28"/>
          <w:szCs w:val="28"/>
        </w:rPr>
        <w:t>Л</w:t>
      </w:r>
      <w:r w:rsidR="00C26D7A" w:rsidRPr="007E74E1">
        <w:rPr>
          <w:b/>
          <w:sz w:val="28"/>
          <w:szCs w:val="28"/>
        </w:rPr>
        <w:t>екция</w:t>
      </w:r>
      <w:r w:rsidR="00B624A6" w:rsidRPr="007E74E1">
        <w:rPr>
          <w:b/>
          <w:sz w:val="28"/>
          <w:szCs w:val="28"/>
        </w:rPr>
        <w:t xml:space="preserve"> </w:t>
      </w:r>
      <w:r w:rsidRPr="007E74E1">
        <w:rPr>
          <w:b/>
          <w:sz w:val="28"/>
          <w:szCs w:val="28"/>
        </w:rPr>
        <w:t xml:space="preserve">первого заместителя руководителя аппарата НАК </w:t>
      </w:r>
    </w:p>
    <w:p w:rsidR="00391597" w:rsidRPr="007E74E1" w:rsidRDefault="00391597" w:rsidP="00391597">
      <w:pPr>
        <w:jc w:val="center"/>
        <w:rPr>
          <w:b/>
          <w:sz w:val="28"/>
          <w:szCs w:val="28"/>
        </w:rPr>
      </w:pPr>
      <w:r w:rsidRPr="007E74E1">
        <w:rPr>
          <w:b/>
          <w:sz w:val="28"/>
          <w:szCs w:val="28"/>
        </w:rPr>
        <w:t>к.ю.н. Ильина Е.П.</w:t>
      </w:r>
    </w:p>
    <w:p w:rsidR="004E4C7A" w:rsidRPr="007E74E1" w:rsidRDefault="00391597" w:rsidP="00C26D7A">
      <w:pPr>
        <w:jc w:val="center"/>
        <w:rPr>
          <w:b/>
          <w:sz w:val="28"/>
          <w:szCs w:val="28"/>
        </w:rPr>
      </w:pPr>
      <w:r w:rsidRPr="007E74E1">
        <w:rPr>
          <w:b/>
          <w:sz w:val="28"/>
          <w:szCs w:val="28"/>
        </w:rPr>
        <w:t>на</w:t>
      </w:r>
      <w:r w:rsidR="00EB5AC0" w:rsidRPr="007E74E1">
        <w:rPr>
          <w:b/>
          <w:sz w:val="28"/>
          <w:szCs w:val="28"/>
        </w:rPr>
        <w:t xml:space="preserve"> </w:t>
      </w:r>
      <w:r w:rsidR="00781B28" w:rsidRPr="007E74E1">
        <w:rPr>
          <w:b/>
          <w:sz w:val="28"/>
          <w:szCs w:val="28"/>
        </w:rPr>
        <w:t>краткосрочных курсах повышения квалификации сотрудников муниципальных образований Московской области</w:t>
      </w:r>
      <w:r w:rsidRPr="007E74E1">
        <w:rPr>
          <w:b/>
          <w:sz w:val="28"/>
          <w:szCs w:val="28"/>
        </w:rPr>
        <w:t xml:space="preserve"> на базе </w:t>
      </w:r>
      <w:r w:rsidR="00781B28" w:rsidRPr="007E74E1">
        <w:rPr>
          <w:b/>
          <w:sz w:val="28"/>
          <w:szCs w:val="28"/>
        </w:rPr>
        <w:t>Российского государственного университета нефти и газа имени М.И. Губкина</w:t>
      </w:r>
      <w:r w:rsidRPr="007E74E1">
        <w:rPr>
          <w:b/>
          <w:sz w:val="28"/>
          <w:szCs w:val="28"/>
        </w:rPr>
        <w:t xml:space="preserve"> </w:t>
      </w:r>
    </w:p>
    <w:p w:rsidR="004E4C7A" w:rsidRPr="007E74E1" w:rsidRDefault="004E4C7A" w:rsidP="00C26D7A">
      <w:pPr>
        <w:jc w:val="center"/>
        <w:rPr>
          <w:b/>
          <w:sz w:val="28"/>
          <w:szCs w:val="28"/>
        </w:rPr>
      </w:pPr>
      <w:r w:rsidRPr="007E74E1">
        <w:rPr>
          <w:b/>
          <w:sz w:val="28"/>
          <w:szCs w:val="28"/>
        </w:rPr>
        <w:t>9-19 июля 2012 года</w:t>
      </w:r>
    </w:p>
    <w:p w:rsidR="00B624A6" w:rsidRPr="007E74E1" w:rsidRDefault="00391597" w:rsidP="00C26D7A">
      <w:pPr>
        <w:jc w:val="center"/>
        <w:rPr>
          <w:b/>
          <w:sz w:val="28"/>
          <w:szCs w:val="28"/>
        </w:rPr>
      </w:pPr>
      <w:r w:rsidRPr="007E74E1">
        <w:rPr>
          <w:b/>
          <w:sz w:val="28"/>
          <w:szCs w:val="28"/>
        </w:rPr>
        <w:t>(г.</w:t>
      </w:r>
      <w:r w:rsidR="00781B28" w:rsidRPr="007E74E1">
        <w:rPr>
          <w:b/>
          <w:sz w:val="28"/>
          <w:szCs w:val="28"/>
        </w:rPr>
        <w:t> Москва</w:t>
      </w:r>
      <w:r w:rsidRPr="007E74E1">
        <w:rPr>
          <w:b/>
          <w:sz w:val="28"/>
          <w:szCs w:val="28"/>
        </w:rPr>
        <w:t xml:space="preserve">) </w:t>
      </w:r>
    </w:p>
    <w:p w:rsidR="00C26D7A" w:rsidRPr="007E74E1" w:rsidRDefault="00C26D7A" w:rsidP="00B54C97">
      <w:pPr>
        <w:jc w:val="both"/>
        <w:rPr>
          <w:sz w:val="28"/>
          <w:szCs w:val="28"/>
        </w:rPr>
      </w:pPr>
    </w:p>
    <w:p w:rsidR="00DD2D19" w:rsidRPr="007E74E1" w:rsidRDefault="00DD2D19" w:rsidP="00DD2D19">
      <w:pPr>
        <w:spacing w:line="360" w:lineRule="auto"/>
        <w:jc w:val="center"/>
        <w:rPr>
          <w:sz w:val="28"/>
          <w:szCs w:val="28"/>
        </w:rPr>
      </w:pPr>
      <w:r w:rsidRPr="007E74E1">
        <w:rPr>
          <w:sz w:val="28"/>
          <w:szCs w:val="28"/>
        </w:rPr>
        <w:t xml:space="preserve">Уважаемые коллеги! </w:t>
      </w:r>
    </w:p>
    <w:p w:rsidR="00263094" w:rsidRPr="007E74E1" w:rsidRDefault="00ED7BE0" w:rsidP="00DD2D19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В своем выступлении мне хотелось </w:t>
      </w:r>
      <w:r w:rsidR="00996CD0" w:rsidRPr="007E74E1">
        <w:rPr>
          <w:sz w:val="28"/>
          <w:szCs w:val="28"/>
        </w:rPr>
        <w:t xml:space="preserve">бы </w:t>
      </w:r>
      <w:r w:rsidRPr="007E74E1">
        <w:rPr>
          <w:sz w:val="28"/>
          <w:szCs w:val="28"/>
        </w:rPr>
        <w:t>раскрыть вам</w:t>
      </w:r>
      <w:r w:rsidR="00996CD0">
        <w:rPr>
          <w:sz w:val="28"/>
          <w:szCs w:val="28"/>
        </w:rPr>
        <w:t xml:space="preserve"> по возможности</w:t>
      </w:r>
      <w:r w:rsidRPr="007E74E1">
        <w:rPr>
          <w:sz w:val="28"/>
          <w:szCs w:val="28"/>
        </w:rPr>
        <w:t xml:space="preserve"> целостную картину созданной в 2006 году общегосударственной системы противодействия терроризму</w:t>
      </w:r>
      <w:r w:rsidR="00E77C19" w:rsidRPr="007E74E1">
        <w:rPr>
          <w:sz w:val="28"/>
          <w:szCs w:val="28"/>
        </w:rPr>
        <w:t xml:space="preserve"> (</w:t>
      </w:r>
      <w:r w:rsidR="00C52532" w:rsidRPr="007E74E1">
        <w:rPr>
          <w:sz w:val="28"/>
          <w:szCs w:val="28"/>
        </w:rPr>
        <w:t xml:space="preserve">далее − </w:t>
      </w:r>
      <w:r w:rsidR="00E77C19" w:rsidRPr="007E74E1">
        <w:rPr>
          <w:sz w:val="28"/>
          <w:szCs w:val="28"/>
        </w:rPr>
        <w:t>ОГСПТ)</w:t>
      </w:r>
      <w:r w:rsidRPr="007E74E1">
        <w:rPr>
          <w:sz w:val="28"/>
          <w:szCs w:val="28"/>
        </w:rPr>
        <w:t xml:space="preserve">, а также довести </w:t>
      </w:r>
      <w:r w:rsidR="00996CD0">
        <w:rPr>
          <w:sz w:val="28"/>
          <w:szCs w:val="28"/>
        </w:rPr>
        <w:t>некоторые</w:t>
      </w:r>
      <w:r w:rsidRPr="007E74E1">
        <w:rPr>
          <w:sz w:val="28"/>
          <w:szCs w:val="28"/>
        </w:rPr>
        <w:t xml:space="preserve"> новеллы, которые внед</w:t>
      </w:r>
      <w:r w:rsidR="00263094" w:rsidRPr="007E74E1">
        <w:rPr>
          <w:sz w:val="28"/>
          <w:szCs w:val="28"/>
        </w:rPr>
        <w:t>ряются в нее в настоящее время.</w:t>
      </w:r>
      <w:r w:rsidRPr="007E74E1">
        <w:rPr>
          <w:sz w:val="28"/>
          <w:szCs w:val="28"/>
        </w:rPr>
        <w:t xml:space="preserve"> </w:t>
      </w:r>
    </w:p>
    <w:p w:rsidR="00DD2D19" w:rsidRPr="007E74E1" w:rsidRDefault="00263094" w:rsidP="00DD2D19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Кратко остановлюсь на основных</w:t>
      </w:r>
      <w:r w:rsidR="00E77C19" w:rsidRPr="007E74E1">
        <w:rPr>
          <w:sz w:val="28"/>
          <w:szCs w:val="28"/>
        </w:rPr>
        <w:t xml:space="preserve"> причинах и этапах создания ОГСПТ</w:t>
      </w:r>
      <w:r w:rsidR="00321EE1" w:rsidRPr="007E74E1">
        <w:rPr>
          <w:sz w:val="28"/>
          <w:szCs w:val="28"/>
        </w:rPr>
        <w:t>, а также</w:t>
      </w:r>
      <w:r w:rsidR="00E77C19" w:rsidRPr="007E74E1">
        <w:rPr>
          <w:sz w:val="28"/>
          <w:szCs w:val="28"/>
        </w:rPr>
        <w:t xml:space="preserve"> заложенных в нее принципах.</w:t>
      </w:r>
      <w:r w:rsidRPr="007E74E1">
        <w:rPr>
          <w:sz w:val="28"/>
          <w:szCs w:val="28"/>
        </w:rPr>
        <w:t xml:space="preserve"> 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Основа общегосударственной системы противодействия терроризму в ее новом качестве начала складываться в 1996 году, когда по инициативе ФСБ России был издан Указ Президента Российской Федер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ции № 338 «О мерах по усилению борьбы с терроризмом».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данном документе была впервые нормативно закреплена идея ме</w:t>
      </w:r>
      <w:r w:rsidRPr="007E74E1">
        <w:rPr>
          <w:sz w:val="28"/>
          <w:szCs w:val="28"/>
        </w:rPr>
        <w:t>ж</w:t>
      </w:r>
      <w:r w:rsidRPr="007E74E1">
        <w:rPr>
          <w:sz w:val="28"/>
          <w:szCs w:val="28"/>
        </w:rPr>
        <w:t xml:space="preserve">ведомственного подхода к </w:t>
      </w:r>
      <w:r w:rsidR="00996CD0">
        <w:rPr>
          <w:sz w:val="28"/>
          <w:szCs w:val="28"/>
        </w:rPr>
        <w:t>решению этой проблемы</w:t>
      </w:r>
      <w:r w:rsidRPr="007E74E1">
        <w:rPr>
          <w:sz w:val="28"/>
          <w:szCs w:val="28"/>
        </w:rPr>
        <w:t>. Правительству России предписывалось определить порядок взаимодействия федеральных органов исполнительной власти и органов исполнительной власти субъектов Росси</w:t>
      </w:r>
      <w:r w:rsidRPr="007E74E1">
        <w:rPr>
          <w:sz w:val="28"/>
          <w:szCs w:val="28"/>
        </w:rPr>
        <w:t>й</w:t>
      </w:r>
      <w:r w:rsidRPr="007E74E1">
        <w:rPr>
          <w:sz w:val="28"/>
          <w:szCs w:val="28"/>
        </w:rPr>
        <w:t>ской Федерации при возникновении угрозы</w:t>
      </w:r>
      <w:r w:rsidR="00996CD0">
        <w:rPr>
          <w:sz w:val="28"/>
          <w:szCs w:val="28"/>
        </w:rPr>
        <w:t xml:space="preserve"> совершения</w:t>
      </w:r>
      <w:r w:rsidRPr="007E74E1">
        <w:rPr>
          <w:sz w:val="28"/>
          <w:szCs w:val="28"/>
        </w:rPr>
        <w:t xml:space="preserve"> актов терроризма или при их с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вершении.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Названным указом </w:t>
      </w:r>
      <w:r w:rsidR="00C52532" w:rsidRPr="007E74E1">
        <w:rPr>
          <w:sz w:val="28"/>
          <w:szCs w:val="28"/>
        </w:rPr>
        <w:t xml:space="preserve">была </w:t>
      </w:r>
      <w:r w:rsidRPr="007E74E1">
        <w:rPr>
          <w:sz w:val="28"/>
          <w:szCs w:val="28"/>
        </w:rPr>
        <w:t>впервые обозначена необходимость прорабо</w:t>
      </w:r>
      <w:r w:rsidRPr="007E74E1">
        <w:rPr>
          <w:sz w:val="28"/>
          <w:szCs w:val="28"/>
        </w:rPr>
        <w:t>т</w:t>
      </w:r>
      <w:r w:rsidRPr="007E74E1">
        <w:rPr>
          <w:sz w:val="28"/>
          <w:szCs w:val="28"/>
        </w:rPr>
        <w:t xml:space="preserve">ки предложения о создании единого координационного </w:t>
      </w:r>
      <w:r w:rsidR="00C52532" w:rsidRPr="007E74E1">
        <w:rPr>
          <w:sz w:val="28"/>
          <w:szCs w:val="28"/>
        </w:rPr>
        <w:t>центра</w:t>
      </w:r>
      <w:r w:rsidRPr="007E74E1">
        <w:rPr>
          <w:sz w:val="28"/>
          <w:szCs w:val="28"/>
        </w:rPr>
        <w:t xml:space="preserve"> по организ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ции взаимодействия федеральных органов исполнительной власти  при проведении антитеррористической деятельности и пресечении актов те</w:t>
      </w:r>
      <w:r w:rsidRPr="007E74E1">
        <w:rPr>
          <w:sz w:val="28"/>
          <w:szCs w:val="28"/>
        </w:rPr>
        <w:t>р</w:t>
      </w:r>
      <w:r w:rsidRPr="007E74E1">
        <w:rPr>
          <w:sz w:val="28"/>
          <w:szCs w:val="28"/>
        </w:rPr>
        <w:t>роризма.</w:t>
      </w:r>
      <w:r w:rsidR="00C52532" w:rsidRPr="007E74E1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 xml:space="preserve">В целях реализации </w:t>
      </w:r>
      <w:r w:rsidR="00C52532" w:rsidRPr="007E74E1">
        <w:rPr>
          <w:sz w:val="28"/>
          <w:szCs w:val="28"/>
        </w:rPr>
        <w:t>данного положения Указа, касающегося</w:t>
      </w:r>
      <w:r w:rsidRPr="007E74E1">
        <w:rPr>
          <w:sz w:val="28"/>
          <w:szCs w:val="28"/>
        </w:rPr>
        <w:t xml:space="preserve"> обеспечения коо</w:t>
      </w:r>
      <w:r w:rsidRPr="007E74E1">
        <w:rPr>
          <w:sz w:val="28"/>
          <w:szCs w:val="28"/>
        </w:rPr>
        <w:t>р</w:t>
      </w:r>
      <w:r w:rsidRPr="007E74E1">
        <w:rPr>
          <w:sz w:val="28"/>
          <w:szCs w:val="28"/>
        </w:rPr>
        <w:t xml:space="preserve">динации деятельности по борьбе с терроризмом, повышения эффективности проведения специальных операций, в </w:t>
      </w:r>
      <w:smartTag w:uri="urn:schemas-microsoft-com:office:smarttags" w:element="metricconverter">
        <w:smartTagPr>
          <w:attr w:name="ProductID" w:val="1997 г"/>
        </w:smartTagPr>
        <w:r w:rsidRPr="007E74E1">
          <w:rPr>
            <w:sz w:val="28"/>
            <w:szCs w:val="28"/>
          </w:rPr>
          <w:t>1997 году</w:t>
        </w:r>
      </w:smartTag>
      <w:r w:rsidRPr="007E74E1">
        <w:rPr>
          <w:sz w:val="28"/>
          <w:szCs w:val="28"/>
        </w:rPr>
        <w:t xml:space="preserve"> была создана Межведомс</w:t>
      </w:r>
      <w:r w:rsidRPr="007E74E1">
        <w:rPr>
          <w:sz w:val="28"/>
          <w:szCs w:val="28"/>
        </w:rPr>
        <w:t>т</w:t>
      </w:r>
      <w:r w:rsidRPr="007E74E1">
        <w:rPr>
          <w:sz w:val="28"/>
          <w:szCs w:val="28"/>
        </w:rPr>
        <w:t>венная антитеррористическая комиссия Российской Федерации (далее -</w:t>
      </w:r>
      <w:r w:rsidRPr="007E74E1">
        <w:rPr>
          <w:color w:val="FF0000"/>
          <w:sz w:val="28"/>
          <w:szCs w:val="28"/>
        </w:rPr>
        <w:t xml:space="preserve"> </w:t>
      </w:r>
      <w:r w:rsidRPr="007E74E1">
        <w:rPr>
          <w:sz w:val="28"/>
          <w:szCs w:val="28"/>
        </w:rPr>
        <w:t xml:space="preserve">МАК). 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lastRenderedPageBreak/>
        <w:t xml:space="preserve">Указанным документом был </w:t>
      </w:r>
      <w:r w:rsidR="00C52532" w:rsidRPr="007E74E1">
        <w:rPr>
          <w:sz w:val="28"/>
          <w:szCs w:val="28"/>
        </w:rPr>
        <w:t xml:space="preserve">также </w:t>
      </w:r>
      <w:r w:rsidRPr="007E74E1">
        <w:rPr>
          <w:sz w:val="28"/>
          <w:szCs w:val="28"/>
        </w:rPr>
        <w:t>нормативно закреплен институт региональных антитеррористических комиссий, что позволило сформировать многоуровневую систему координации деятельности различных органов гос</w:t>
      </w:r>
      <w:r w:rsidRPr="007E74E1">
        <w:rPr>
          <w:sz w:val="28"/>
          <w:szCs w:val="28"/>
        </w:rPr>
        <w:t>у</w:t>
      </w:r>
      <w:r w:rsidRPr="007E74E1">
        <w:rPr>
          <w:sz w:val="28"/>
          <w:szCs w:val="28"/>
        </w:rPr>
        <w:t>дарственной власти в данной сфере.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Несмотря на то, что МАК была призвана осуществлять свою работу на постоянной плановой основе, она не имела собственного постоянного раб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 xml:space="preserve">чего органа, в связи с чем подготовка материалов к заседанию комиссии и ее решений осуществлялись в основном представителями тех </w:t>
      </w:r>
      <w:r w:rsidR="00317746" w:rsidRPr="007E74E1">
        <w:rPr>
          <w:sz w:val="28"/>
          <w:szCs w:val="28"/>
        </w:rPr>
        <w:t>федеральных органов исполнительной власти</w:t>
      </w:r>
      <w:r w:rsidR="00C52532" w:rsidRPr="007E74E1">
        <w:rPr>
          <w:sz w:val="28"/>
          <w:szCs w:val="28"/>
        </w:rPr>
        <w:t>, к ведению которых относился</w:t>
      </w:r>
      <w:r w:rsidRPr="007E74E1">
        <w:rPr>
          <w:sz w:val="28"/>
          <w:szCs w:val="28"/>
        </w:rPr>
        <w:t xml:space="preserve"> </w:t>
      </w:r>
      <w:r w:rsidR="00C52532" w:rsidRPr="007E74E1">
        <w:rPr>
          <w:sz w:val="28"/>
          <w:szCs w:val="28"/>
        </w:rPr>
        <w:t>тот или иной вопрос, выносимый</w:t>
      </w:r>
      <w:r w:rsidRPr="007E74E1">
        <w:rPr>
          <w:sz w:val="28"/>
          <w:szCs w:val="28"/>
        </w:rPr>
        <w:t xml:space="preserve"> на повестку дня. </w:t>
      </w:r>
      <w:r w:rsidR="00317746" w:rsidRPr="007E74E1">
        <w:rPr>
          <w:sz w:val="28"/>
          <w:szCs w:val="28"/>
        </w:rPr>
        <w:t xml:space="preserve">Такое же положение складывалось и в каждом </w:t>
      </w:r>
      <w:r w:rsidR="00C52532" w:rsidRPr="007E74E1">
        <w:rPr>
          <w:sz w:val="28"/>
          <w:szCs w:val="28"/>
        </w:rPr>
        <w:t xml:space="preserve">отдельном </w:t>
      </w:r>
      <w:r w:rsidR="00317746" w:rsidRPr="007E74E1">
        <w:rPr>
          <w:sz w:val="28"/>
          <w:szCs w:val="28"/>
        </w:rPr>
        <w:t>субъекте Федерации.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Для непосредственного управления силами и средствами, привлека</w:t>
      </w:r>
      <w:r w:rsidRPr="007E74E1">
        <w:rPr>
          <w:sz w:val="28"/>
          <w:szCs w:val="28"/>
        </w:rPr>
        <w:t>е</w:t>
      </w:r>
      <w:r w:rsidRPr="007E74E1">
        <w:rPr>
          <w:sz w:val="28"/>
          <w:szCs w:val="28"/>
        </w:rPr>
        <w:t>мыми для проведения контртеррористических операций (далее</w:t>
      </w:r>
      <w:r w:rsidRPr="007E74E1">
        <w:rPr>
          <w:color w:val="FF0000"/>
          <w:sz w:val="28"/>
          <w:szCs w:val="28"/>
        </w:rPr>
        <w:t xml:space="preserve"> </w:t>
      </w:r>
      <w:r w:rsidRPr="007E74E1">
        <w:rPr>
          <w:sz w:val="28"/>
          <w:szCs w:val="28"/>
        </w:rPr>
        <w:t>- КТО) и ли</w:t>
      </w:r>
      <w:r w:rsidRPr="007E74E1">
        <w:rPr>
          <w:sz w:val="28"/>
          <w:szCs w:val="28"/>
        </w:rPr>
        <w:t>к</w:t>
      </w:r>
      <w:r w:rsidRPr="007E74E1">
        <w:rPr>
          <w:sz w:val="28"/>
          <w:szCs w:val="28"/>
        </w:rPr>
        <w:t xml:space="preserve">видации последствий террористической деятельности, комиссия </w:t>
      </w:r>
      <w:r w:rsidR="00C52532" w:rsidRPr="007E74E1">
        <w:rPr>
          <w:sz w:val="28"/>
          <w:szCs w:val="28"/>
        </w:rPr>
        <w:t xml:space="preserve">наделялась правом </w:t>
      </w:r>
      <w:r w:rsidRPr="007E74E1">
        <w:rPr>
          <w:sz w:val="28"/>
          <w:szCs w:val="28"/>
        </w:rPr>
        <w:t>образовыв</w:t>
      </w:r>
      <w:r w:rsidRPr="007E74E1">
        <w:rPr>
          <w:sz w:val="28"/>
          <w:szCs w:val="28"/>
        </w:rPr>
        <w:t>а</w:t>
      </w:r>
      <w:r w:rsidR="00C52532" w:rsidRPr="007E74E1">
        <w:rPr>
          <w:sz w:val="28"/>
          <w:szCs w:val="28"/>
        </w:rPr>
        <w:t>ть</w:t>
      </w:r>
      <w:r w:rsidRPr="007E74E1">
        <w:rPr>
          <w:sz w:val="28"/>
          <w:szCs w:val="28"/>
        </w:rPr>
        <w:t xml:space="preserve"> из </w:t>
      </w:r>
      <w:r w:rsidR="00317746" w:rsidRPr="007E74E1">
        <w:rPr>
          <w:sz w:val="28"/>
          <w:szCs w:val="28"/>
        </w:rPr>
        <w:t xml:space="preserve">числа </w:t>
      </w:r>
      <w:r w:rsidRPr="007E74E1">
        <w:rPr>
          <w:sz w:val="28"/>
          <w:szCs w:val="28"/>
        </w:rPr>
        <w:t>своих членов оперативный штаб (далее - ОШ), деятельность которого носила ситуационный, а не системный характер, что, естественно, снижало э</w:t>
      </w:r>
      <w:r w:rsidRPr="007E74E1">
        <w:rPr>
          <w:sz w:val="28"/>
          <w:szCs w:val="28"/>
        </w:rPr>
        <w:t>ф</w:t>
      </w:r>
      <w:r w:rsidRPr="007E74E1">
        <w:rPr>
          <w:sz w:val="28"/>
          <w:szCs w:val="28"/>
        </w:rPr>
        <w:t xml:space="preserve">фективность </w:t>
      </w:r>
      <w:r w:rsidR="00317746" w:rsidRPr="007E74E1">
        <w:rPr>
          <w:sz w:val="28"/>
          <w:szCs w:val="28"/>
        </w:rPr>
        <w:t xml:space="preserve">проводимых </w:t>
      </w:r>
      <w:r w:rsidRPr="007E74E1">
        <w:rPr>
          <w:sz w:val="28"/>
          <w:szCs w:val="28"/>
        </w:rPr>
        <w:t>КТО.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E74E1">
        <w:rPr>
          <w:sz w:val="28"/>
          <w:szCs w:val="28"/>
        </w:rPr>
        <w:t xml:space="preserve">В 1998 году в связи с принятием Федерального закона от 25 июля </w:t>
      </w:r>
      <w:smartTag w:uri="urn:schemas-microsoft-com:office:smarttags" w:element="metricconverter">
        <w:smartTagPr>
          <w:attr w:name="ProductID" w:val="1998 г"/>
        </w:smartTagPr>
        <w:r w:rsidRPr="007E74E1">
          <w:rPr>
            <w:sz w:val="28"/>
            <w:szCs w:val="28"/>
          </w:rPr>
          <w:t>1998 года</w:t>
        </w:r>
      </w:smartTag>
      <w:r w:rsidRPr="007E74E1">
        <w:rPr>
          <w:sz w:val="28"/>
          <w:szCs w:val="28"/>
        </w:rPr>
        <w:t xml:space="preserve"> №</w:t>
      </w:r>
      <w:r w:rsidR="007E74E1">
        <w:rPr>
          <w:sz w:val="28"/>
          <w:szCs w:val="28"/>
        </w:rPr>
        <w:t> </w:t>
      </w:r>
      <w:r w:rsidRPr="007E74E1">
        <w:rPr>
          <w:sz w:val="28"/>
          <w:szCs w:val="28"/>
        </w:rPr>
        <w:t xml:space="preserve">130-ФЗ «О борьбе с терроризмом» МАК была упразднена, а вместо нее образована Федеральная антитеррористическая комиссия. </w:t>
      </w:r>
    </w:p>
    <w:p w:rsidR="00E77C19" w:rsidRPr="007E74E1" w:rsidRDefault="00A452ED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Вместе с тем</w:t>
      </w:r>
      <w:r w:rsidR="00FC026F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Федеральная антитеррористическая комиссия</w:t>
      </w:r>
      <w:r w:rsidR="00E77C19" w:rsidRPr="007E74E1">
        <w:rPr>
          <w:sz w:val="28"/>
          <w:szCs w:val="28"/>
        </w:rPr>
        <w:t xml:space="preserve"> </w:t>
      </w:r>
      <w:r w:rsidR="00C52532" w:rsidRPr="007E74E1">
        <w:rPr>
          <w:sz w:val="28"/>
          <w:szCs w:val="28"/>
        </w:rPr>
        <w:t>унаследовала многие недостатки, свойственные МАК. Она</w:t>
      </w:r>
      <w:r w:rsidR="00E77C19" w:rsidRPr="007E74E1">
        <w:rPr>
          <w:sz w:val="28"/>
          <w:szCs w:val="28"/>
        </w:rPr>
        <w:t xml:space="preserve"> </w:t>
      </w:r>
      <w:r w:rsidR="00317746" w:rsidRPr="007E74E1">
        <w:rPr>
          <w:sz w:val="28"/>
          <w:szCs w:val="28"/>
        </w:rPr>
        <w:t xml:space="preserve">также </w:t>
      </w:r>
      <w:r w:rsidR="00E77C19" w:rsidRPr="007E74E1">
        <w:rPr>
          <w:sz w:val="28"/>
          <w:szCs w:val="28"/>
        </w:rPr>
        <w:t>не имела своего постоянно действующего аппарата, что опять же снижало уровень организации испо</w:t>
      </w:r>
      <w:r w:rsidR="00E77C19" w:rsidRPr="007E74E1">
        <w:rPr>
          <w:sz w:val="28"/>
          <w:szCs w:val="28"/>
        </w:rPr>
        <w:t>л</w:t>
      </w:r>
      <w:r w:rsidR="00E77C19" w:rsidRPr="007E74E1">
        <w:rPr>
          <w:sz w:val="28"/>
          <w:szCs w:val="28"/>
        </w:rPr>
        <w:t>нения и качество контроля реализации решений комиссии. Подготовка мат</w:t>
      </w:r>
      <w:r w:rsidR="00E77C19" w:rsidRPr="007E74E1">
        <w:rPr>
          <w:sz w:val="28"/>
          <w:szCs w:val="28"/>
        </w:rPr>
        <w:t>е</w:t>
      </w:r>
      <w:r w:rsidR="00E77C19" w:rsidRPr="007E74E1">
        <w:rPr>
          <w:sz w:val="28"/>
          <w:szCs w:val="28"/>
        </w:rPr>
        <w:t xml:space="preserve">риалов к заседанию комиссии по-прежнему в основном возлагалась на представителей </w:t>
      </w:r>
      <w:r w:rsidR="00FC026F" w:rsidRPr="007E74E1">
        <w:rPr>
          <w:sz w:val="28"/>
          <w:szCs w:val="28"/>
        </w:rPr>
        <w:t>федеральных органов исполнительной власти</w:t>
      </w:r>
      <w:r w:rsidR="00E77C19" w:rsidRPr="007E74E1">
        <w:rPr>
          <w:sz w:val="28"/>
          <w:szCs w:val="28"/>
        </w:rPr>
        <w:t>, к ведению которых относились вопросы, включа</w:t>
      </w:r>
      <w:r w:rsidR="00E77C19" w:rsidRPr="007E74E1">
        <w:rPr>
          <w:sz w:val="28"/>
          <w:szCs w:val="28"/>
        </w:rPr>
        <w:t>е</w:t>
      </w:r>
      <w:r w:rsidR="00E77C19" w:rsidRPr="007E74E1">
        <w:rPr>
          <w:sz w:val="28"/>
          <w:szCs w:val="28"/>
        </w:rPr>
        <w:t>мые в повестку дня. Кроме того, несмотря на многие положительные черты новой системы борьбы с терроризмом, недостатки правового регулирования и организационного обеспечения снижали эффективность ее функционир</w:t>
      </w:r>
      <w:r w:rsidR="00E77C19" w:rsidRPr="007E74E1">
        <w:rPr>
          <w:sz w:val="28"/>
          <w:szCs w:val="28"/>
        </w:rPr>
        <w:t>о</w:t>
      </w:r>
      <w:r w:rsidR="00E77C19" w:rsidRPr="007E74E1">
        <w:rPr>
          <w:sz w:val="28"/>
          <w:szCs w:val="28"/>
        </w:rPr>
        <w:t>вания. В частности, деятельность региональных антитеррористических к</w:t>
      </w:r>
      <w:r w:rsidR="00E77C19" w:rsidRPr="007E74E1">
        <w:rPr>
          <w:sz w:val="28"/>
          <w:szCs w:val="28"/>
        </w:rPr>
        <w:t>о</w:t>
      </w:r>
      <w:r w:rsidR="00E77C19" w:rsidRPr="007E74E1">
        <w:rPr>
          <w:sz w:val="28"/>
          <w:szCs w:val="28"/>
        </w:rPr>
        <w:t>миссий</w:t>
      </w:r>
      <w:r w:rsidR="00317746" w:rsidRPr="007E74E1">
        <w:rPr>
          <w:sz w:val="28"/>
          <w:szCs w:val="28"/>
        </w:rPr>
        <w:t xml:space="preserve"> (так они тогда назывались)</w:t>
      </w:r>
      <w:r w:rsidR="00E77C19" w:rsidRPr="007E74E1">
        <w:rPr>
          <w:sz w:val="28"/>
          <w:szCs w:val="28"/>
        </w:rPr>
        <w:t xml:space="preserve"> была слабо </w:t>
      </w:r>
      <w:r w:rsidR="00317746" w:rsidRPr="007E74E1">
        <w:rPr>
          <w:sz w:val="28"/>
          <w:szCs w:val="28"/>
        </w:rPr>
        <w:t>регламентирована</w:t>
      </w:r>
      <w:r w:rsidR="00E77C19" w:rsidRPr="007E74E1">
        <w:rPr>
          <w:sz w:val="28"/>
          <w:szCs w:val="28"/>
        </w:rPr>
        <w:t xml:space="preserve"> нормативными </w:t>
      </w:r>
      <w:r w:rsidR="00E77C19" w:rsidRPr="007E74E1">
        <w:rPr>
          <w:sz w:val="28"/>
          <w:szCs w:val="28"/>
        </w:rPr>
        <w:lastRenderedPageBreak/>
        <w:t>правовыми актами и док</w:t>
      </w:r>
      <w:r w:rsidR="00E77C19" w:rsidRPr="007E74E1">
        <w:rPr>
          <w:sz w:val="28"/>
          <w:szCs w:val="28"/>
        </w:rPr>
        <w:t>у</w:t>
      </w:r>
      <w:r w:rsidR="00E77C19" w:rsidRPr="007E74E1">
        <w:rPr>
          <w:sz w:val="28"/>
          <w:szCs w:val="28"/>
        </w:rPr>
        <w:t xml:space="preserve">ментами. Многие </w:t>
      </w:r>
      <w:r w:rsidR="00317746" w:rsidRPr="007E74E1">
        <w:rPr>
          <w:sz w:val="28"/>
          <w:szCs w:val="28"/>
        </w:rPr>
        <w:t>комиссии</w:t>
      </w:r>
      <w:r w:rsidR="00E77C19" w:rsidRPr="007E74E1">
        <w:rPr>
          <w:sz w:val="28"/>
          <w:szCs w:val="28"/>
        </w:rPr>
        <w:t xml:space="preserve"> возглавлялись не руководителями субъектов Ро</w:t>
      </w:r>
      <w:r w:rsidR="00E77C19" w:rsidRPr="007E74E1">
        <w:rPr>
          <w:sz w:val="28"/>
          <w:szCs w:val="28"/>
        </w:rPr>
        <w:t>с</w:t>
      </w:r>
      <w:r w:rsidR="00E77C19" w:rsidRPr="007E74E1">
        <w:rPr>
          <w:sz w:val="28"/>
          <w:szCs w:val="28"/>
        </w:rPr>
        <w:t>сийской Федерации, а назначаемыми ими заместителями</w:t>
      </w:r>
      <w:r w:rsidR="00317746" w:rsidRPr="007E74E1">
        <w:rPr>
          <w:sz w:val="28"/>
          <w:szCs w:val="28"/>
        </w:rPr>
        <w:t xml:space="preserve"> либо руководителями силовых структур</w:t>
      </w:r>
      <w:r w:rsidR="00E77C19" w:rsidRPr="007E74E1">
        <w:rPr>
          <w:sz w:val="28"/>
          <w:szCs w:val="28"/>
        </w:rPr>
        <w:t>, не предусматрив</w:t>
      </w:r>
      <w:r w:rsidR="00E77C19" w:rsidRPr="007E74E1">
        <w:rPr>
          <w:sz w:val="28"/>
          <w:szCs w:val="28"/>
        </w:rPr>
        <w:t>а</w:t>
      </w:r>
      <w:r w:rsidR="00E77C19" w:rsidRPr="007E74E1">
        <w:rPr>
          <w:sz w:val="28"/>
          <w:szCs w:val="28"/>
        </w:rPr>
        <w:t>лось создание и функционирование пост</w:t>
      </w:r>
      <w:r w:rsidR="00E77C19" w:rsidRPr="007E74E1">
        <w:rPr>
          <w:sz w:val="28"/>
          <w:szCs w:val="28"/>
        </w:rPr>
        <w:t>о</w:t>
      </w:r>
      <w:r w:rsidR="00E77C19" w:rsidRPr="007E74E1">
        <w:rPr>
          <w:sz w:val="28"/>
          <w:szCs w:val="28"/>
        </w:rPr>
        <w:t>янно действующих оперативных штабов и т.д.</w:t>
      </w:r>
      <w:r w:rsidR="00317746" w:rsidRPr="007E74E1">
        <w:rPr>
          <w:sz w:val="28"/>
          <w:szCs w:val="28"/>
        </w:rPr>
        <w:t xml:space="preserve"> Более того, возможность их функционирования на постоянной основе противоречила действовавшему </w:t>
      </w:r>
      <w:r w:rsidR="00C52532" w:rsidRPr="007E74E1">
        <w:rPr>
          <w:sz w:val="28"/>
          <w:szCs w:val="28"/>
        </w:rPr>
        <w:t xml:space="preserve">тогда </w:t>
      </w:r>
      <w:r w:rsidR="00317746" w:rsidRPr="007E74E1">
        <w:rPr>
          <w:sz w:val="28"/>
          <w:szCs w:val="28"/>
        </w:rPr>
        <w:t>законодательству.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2002 году было принято новое положение о ФАК, которое, однако, принципиальных недостатков существовавшей на тот момент системы бор</w:t>
      </w:r>
      <w:r w:rsidRPr="007E74E1">
        <w:rPr>
          <w:sz w:val="28"/>
          <w:szCs w:val="28"/>
        </w:rPr>
        <w:t>ь</w:t>
      </w:r>
      <w:r w:rsidRPr="007E74E1">
        <w:rPr>
          <w:sz w:val="28"/>
          <w:szCs w:val="28"/>
        </w:rPr>
        <w:t>бы с терроризмом не устранило.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2004 году мероприятия по дальнейшему реформированию системы борьбы с терроризмом были продолжены и, прежде всего, в части решения вопроса заблаговременного формирования и подготовки к деятельности в боевых условиях межведомственной группировки сил и средств силовых и правоохранительных структур в Южном федеральном округе (</w:t>
      </w:r>
      <w:r w:rsidR="0010172A" w:rsidRPr="007E74E1">
        <w:rPr>
          <w:sz w:val="28"/>
          <w:szCs w:val="28"/>
        </w:rPr>
        <w:t xml:space="preserve">на тот период включавшем в свой состав </w:t>
      </w:r>
      <w:r w:rsidR="00C52532" w:rsidRPr="007E74E1">
        <w:rPr>
          <w:sz w:val="28"/>
          <w:szCs w:val="28"/>
        </w:rPr>
        <w:t xml:space="preserve">и </w:t>
      </w:r>
      <w:r w:rsidR="0010172A" w:rsidRPr="007E74E1">
        <w:rPr>
          <w:sz w:val="28"/>
          <w:szCs w:val="28"/>
        </w:rPr>
        <w:t xml:space="preserve">субъекты, </w:t>
      </w:r>
      <w:r w:rsidR="00C52532" w:rsidRPr="007E74E1">
        <w:rPr>
          <w:sz w:val="28"/>
          <w:szCs w:val="28"/>
        </w:rPr>
        <w:t xml:space="preserve">входящие </w:t>
      </w:r>
      <w:r w:rsidR="0010172A" w:rsidRPr="007E74E1">
        <w:rPr>
          <w:sz w:val="28"/>
          <w:szCs w:val="28"/>
        </w:rPr>
        <w:t>в настоящее время в Северо-Кавказский федеральный округ</w:t>
      </w:r>
      <w:r w:rsidRPr="007E74E1">
        <w:rPr>
          <w:sz w:val="28"/>
          <w:szCs w:val="28"/>
        </w:rPr>
        <w:t xml:space="preserve">). </w:t>
      </w:r>
      <w:r w:rsidR="00317746" w:rsidRPr="007E74E1">
        <w:rPr>
          <w:sz w:val="28"/>
          <w:szCs w:val="28"/>
        </w:rPr>
        <w:t>Последнее обстоятельство было вызвано складывавшейся обстановкой, в частности нападением банды Басаева в июне 2004 года на населенные пункты в Республике Ингушетия (города Назрань, Карабулак, станица Орджоникидзевская).</w:t>
      </w:r>
    </w:p>
    <w:p w:rsidR="00DD5ECF" w:rsidRPr="007E74E1" w:rsidRDefault="00E77C19" w:rsidP="00DD5ECF">
      <w:pPr>
        <w:spacing w:line="360" w:lineRule="auto"/>
        <w:ind w:firstLine="567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соответствии с распоряжением Президента Российской Федер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ции от 2</w:t>
      </w:r>
      <w:r w:rsidR="007E74E1">
        <w:rPr>
          <w:sz w:val="28"/>
          <w:szCs w:val="28"/>
        </w:rPr>
        <w:t> </w:t>
      </w:r>
      <w:r w:rsidRPr="007E74E1">
        <w:rPr>
          <w:sz w:val="28"/>
          <w:szCs w:val="28"/>
        </w:rPr>
        <w:t>августа 2004 года № 352-рпс при региональных АТК, находящихся в пр</w:t>
      </w:r>
      <w:r w:rsidRPr="007E74E1">
        <w:rPr>
          <w:sz w:val="28"/>
          <w:szCs w:val="28"/>
        </w:rPr>
        <w:t>е</w:t>
      </w:r>
      <w:r w:rsidRPr="007E74E1">
        <w:rPr>
          <w:sz w:val="28"/>
          <w:szCs w:val="28"/>
        </w:rPr>
        <w:t>делах ЮФО, были созданы постоянно действующие группы оперативного управления (ГрОУ)</w:t>
      </w:r>
      <w:r w:rsidR="00DD5ECF" w:rsidRPr="007E74E1">
        <w:rPr>
          <w:sz w:val="28"/>
          <w:szCs w:val="28"/>
        </w:rPr>
        <w:t xml:space="preserve"> из полномочных представителей органов вну</w:t>
      </w:r>
      <w:r w:rsidR="00DD5ECF" w:rsidRPr="007E74E1">
        <w:rPr>
          <w:sz w:val="28"/>
          <w:szCs w:val="28"/>
        </w:rPr>
        <w:t>т</w:t>
      </w:r>
      <w:r w:rsidR="00DD5ECF" w:rsidRPr="007E74E1">
        <w:rPr>
          <w:sz w:val="28"/>
          <w:szCs w:val="28"/>
        </w:rPr>
        <w:t>ренних дел, соединений (воинских частей) Вооруженных Сил Российской Федерации, органов фед</w:t>
      </w:r>
      <w:r w:rsidR="00DD5ECF" w:rsidRPr="007E74E1">
        <w:rPr>
          <w:sz w:val="28"/>
          <w:szCs w:val="28"/>
        </w:rPr>
        <w:t>е</w:t>
      </w:r>
      <w:r w:rsidR="00DD5ECF" w:rsidRPr="007E74E1">
        <w:rPr>
          <w:sz w:val="28"/>
          <w:szCs w:val="28"/>
        </w:rPr>
        <w:t>ральной службы безопасности, территориальных подраздел</w:t>
      </w:r>
      <w:r w:rsidR="00DD5ECF" w:rsidRPr="007E74E1">
        <w:rPr>
          <w:sz w:val="28"/>
          <w:szCs w:val="28"/>
        </w:rPr>
        <w:t>е</w:t>
      </w:r>
      <w:r w:rsidR="00DD5ECF" w:rsidRPr="007E74E1">
        <w:rPr>
          <w:sz w:val="28"/>
          <w:szCs w:val="28"/>
        </w:rPr>
        <w:t>ний МЧС России, других войск и воинских формирований, а также военных комиссариатов, ди</w:t>
      </w:r>
      <w:r w:rsidR="00DD5ECF" w:rsidRPr="007E74E1">
        <w:rPr>
          <w:sz w:val="28"/>
          <w:szCs w:val="28"/>
        </w:rPr>
        <w:t>с</w:t>
      </w:r>
      <w:r w:rsidR="00DD5ECF" w:rsidRPr="007E74E1">
        <w:rPr>
          <w:sz w:val="28"/>
          <w:szCs w:val="28"/>
        </w:rPr>
        <w:t xml:space="preserve">лоцированных в ЮФО.  </w:t>
      </w:r>
    </w:p>
    <w:p w:rsidR="00E77C19" w:rsidRPr="007E74E1" w:rsidRDefault="00976161" w:rsidP="00DD5EC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Непосредственное р</w:t>
      </w:r>
      <w:r w:rsidR="00DD5ECF" w:rsidRPr="007E74E1">
        <w:rPr>
          <w:sz w:val="28"/>
          <w:szCs w:val="28"/>
        </w:rPr>
        <w:t>уководство указанными группами оперативного управл</w:t>
      </w:r>
      <w:r w:rsidR="00DD5ECF" w:rsidRPr="007E74E1">
        <w:rPr>
          <w:sz w:val="28"/>
          <w:szCs w:val="28"/>
        </w:rPr>
        <w:t>е</w:t>
      </w:r>
      <w:r w:rsidR="00DD5ECF" w:rsidRPr="007E74E1">
        <w:rPr>
          <w:sz w:val="28"/>
          <w:szCs w:val="28"/>
        </w:rPr>
        <w:t>ния возлагалось на старших офицеров внутренних войск МВД России, поскольку на тот момент времени именно они имели наибольший опыт в области планирования и проведения опер</w:t>
      </w:r>
      <w:r w:rsidR="00DD5ECF" w:rsidRPr="007E74E1">
        <w:rPr>
          <w:sz w:val="28"/>
          <w:szCs w:val="28"/>
        </w:rPr>
        <w:t>а</w:t>
      </w:r>
      <w:r w:rsidR="00DD5ECF" w:rsidRPr="007E74E1">
        <w:rPr>
          <w:sz w:val="28"/>
          <w:szCs w:val="28"/>
        </w:rPr>
        <w:t>тивно-боевых мероприятий.</w:t>
      </w:r>
      <w:r w:rsidR="00E77C19" w:rsidRPr="007E74E1">
        <w:rPr>
          <w:sz w:val="28"/>
          <w:szCs w:val="28"/>
        </w:rPr>
        <w:t xml:space="preserve"> 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lastRenderedPageBreak/>
        <w:t>Важнейшей функцией руководителей ГрОУ стало управление объед</w:t>
      </w:r>
      <w:r w:rsidRPr="007E74E1">
        <w:rPr>
          <w:sz w:val="28"/>
          <w:szCs w:val="28"/>
        </w:rPr>
        <w:t>и</w:t>
      </w:r>
      <w:r w:rsidRPr="007E74E1">
        <w:rPr>
          <w:sz w:val="28"/>
          <w:szCs w:val="28"/>
        </w:rPr>
        <w:t>ненными силами и средствами при возникновении непосредственной угрозы нападения незаконных вооруженных формирований (далее -</w:t>
      </w:r>
      <w:r w:rsidRPr="007E74E1">
        <w:rPr>
          <w:color w:val="FF0000"/>
          <w:sz w:val="28"/>
          <w:szCs w:val="28"/>
        </w:rPr>
        <w:t xml:space="preserve"> </w:t>
      </w:r>
      <w:r w:rsidRPr="007E74E1">
        <w:rPr>
          <w:sz w:val="28"/>
          <w:szCs w:val="28"/>
        </w:rPr>
        <w:t>НВФ) или угр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зы диверсионно-террористических акций, а также при совершении таких н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падений и акций на период до развертывания ОШ по управлению специал</w:t>
      </w:r>
      <w:r w:rsidRPr="007E74E1">
        <w:rPr>
          <w:sz w:val="28"/>
          <w:szCs w:val="28"/>
        </w:rPr>
        <w:t>ь</w:t>
      </w:r>
      <w:r w:rsidRPr="007E74E1">
        <w:rPr>
          <w:sz w:val="28"/>
          <w:szCs w:val="28"/>
        </w:rPr>
        <w:t>ными операциями или КТО.</w:t>
      </w:r>
      <w:r w:rsidR="00F47092" w:rsidRPr="007E74E1">
        <w:rPr>
          <w:sz w:val="28"/>
          <w:szCs w:val="28"/>
        </w:rPr>
        <w:t xml:space="preserve"> Причем в данном документе удалось достаточно четко разграничить деятельность и </w:t>
      </w:r>
      <w:r w:rsidR="00976161" w:rsidRPr="007E74E1">
        <w:rPr>
          <w:sz w:val="28"/>
          <w:szCs w:val="28"/>
        </w:rPr>
        <w:t xml:space="preserve">общее </w:t>
      </w:r>
      <w:r w:rsidR="00F47092" w:rsidRPr="007E74E1">
        <w:rPr>
          <w:sz w:val="28"/>
          <w:szCs w:val="28"/>
        </w:rPr>
        <w:t xml:space="preserve">руководство деятельностью ГрОУ </w:t>
      </w:r>
      <w:r w:rsidR="00FC4781" w:rsidRPr="007E74E1">
        <w:rPr>
          <w:sz w:val="28"/>
          <w:szCs w:val="28"/>
        </w:rPr>
        <w:t>по различным направлениям. В случае противодействия незаконным вооруженным формированиям приоритет отдавался МВД России, а при угрозах совершения диверсионно-террористических актов – органам безопасности.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Однако в целом концепция антитеррористической деятельности гос</w:t>
      </w:r>
      <w:r w:rsidRPr="007E74E1">
        <w:rPr>
          <w:sz w:val="28"/>
          <w:szCs w:val="28"/>
        </w:rPr>
        <w:t>у</w:t>
      </w:r>
      <w:r w:rsidRPr="007E74E1">
        <w:rPr>
          <w:sz w:val="28"/>
          <w:szCs w:val="28"/>
        </w:rPr>
        <w:t>дарства по-прежнему нуждалась в совершенствовании, и трагические соб</w:t>
      </w:r>
      <w:r w:rsidRPr="007E74E1">
        <w:rPr>
          <w:sz w:val="28"/>
          <w:szCs w:val="28"/>
        </w:rPr>
        <w:t>ы</w:t>
      </w:r>
      <w:r w:rsidRPr="007E74E1">
        <w:rPr>
          <w:sz w:val="28"/>
          <w:szCs w:val="28"/>
        </w:rPr>
        <w:t>тия в г. Беслан</w:t>
      </w:r>
      <w:r w:rsidR="00976161" w:rsidRPr="007E74E1">
        <w:rPr>
          <w:sz w:val="28"/>
          <w:szCs w:val="28"/>
        </w:rPr>
        <w:t>е</w:t>
      </w:r>
      <w:r w:rsidRPr="007E74E1">
        <w:rPr>
          <w:sz w:val="28"/>
          <w:szCs w:val="28"/>
        </w:rPr>
        <w:t xml:space="preserve"> в начале сентября </w:t>
      </w:r>
      <w:smartTag w:uri="urn:schemas-microsoft-com:office:smarttags" w:element="metricconverter">
        <w:smartTagPr>
          <w:attr w:name="ProductID" w:val="2004 г"/>
        </w:smartTagPr>
        <w:r w:rsidRPr="007E74E1">
          <w:rPr>
            <w:sz w:val="28"/>
            <w:szCs w:val="28"/>
          </w:rPr>
          <w:t>2004 года</w:t>
        </w:r>
      </w:smartTag>
      <w:r w:rsidRPr="007E74E1">
        <w:rPr>
          <w:sz w:val="28"/>
          <w:szCs w:val="28"/>
        </w:rPr>
        <w:t xml:space="preserve"> </w:t>
      </w:r>
      <w:r w:rsidR="00976161" w:rsidRPr="007E74E1">
        <w:rPr>
          <w:sz w:val="28"/>
          <w:szCs w:val="28"/>
        </w:rPr>
        <w:t>обнажили серьезные</w:t>
      </w:r>
      <w:r w:rsidRPr="007E74E1">
        <w:rPr>
          <w:sz w:val="28"/>
          <w:szCs w:val="28"/>
        </w:rPr>
        <w:t xml:space="preserve"> недоста</w:t>
      </w:r>
      <w:r w:rsidRPr="007E74E1">
        <w:rPr>
          <w:sz w:val="28"/>
          <w:szCs w:val="28"/>
        </w:rPr>
        <w:t>т</w:t>
      </w:r>
      <w:r w:rsidR="00976161" w:rsidRPr="007E74E1">
        <w:rPr>
          <w:sz w:val="28"/>
          <w:szCs w:val="28"/>
        </w:rPr>
        <w:t>ки</w:t>
      </w:r>
      <w:r w:rsidRPr="007E74E1">
        <w:rPr>
          <w:sz w:val="28"/>
          <w:szCs w:val="28"/>
        </w:rPr>
        <w:t xml:space="preserve"> в действовавшей системе борьбы с терроризмом. 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Анализ проведенных КТО показал, что наиболее крупные проблемные вопросы, характерные для всей системы борьбы с терроризмом, заключались в отсутствии единого координирующего центра по управлению силами и средствами, задействованными в КТО, а также в недостаточной заблаговр</w:t>
      </w:r>
      <w:r w:rsidRPr="007E74E1">
        <w:rPr>
          <w:sz w:val="28"/>
          <w:szCs w:val="28"/>
        </w:rPr>
        <w:t>е</w:t>
      </w:r>
      <w:r w:rsidRPr="007E74E1">
        <w:rPr>
          <w:sz w:val="28"/>
          <w:szCs w:val="28"/>
        </w:rPr>
        <w:t>менной их подготовке к действиям в режиме КТО. Не было нормативной правовой базы, устанавл</w:t>
      </w:r>
      <w:r w:rsidRPr="007E74E1">
        <w:rPr>
          <w:sz w:val="28"/>
          <w:szCs w:val="28"/>
        </w:rPr>
        <w:t>и</w:t>
      </w:r>
      <w:r w:rsidRPr="007E74E1">
        <w:rPr>
          <w:sz w:val="28"/>
          <w:szCs w:val="28"/>
        </w:rPr>
        <w:t>вающей соответствующий правовой режим для населения, а также порядок действий силовых структур.</w:t>
      </w:r>
      <w:r w:rsidR="00976161" w:rsidRPr="007E74E1">
        <w:rPr>
          <w:sz w:val="28"/>
          <w:szCs w:val="28"/>
        </w:rPr>
        <w:t xml:space="preserve"> Не была сформулирована нормативная правовая база создания и функционирования оперативных штабов в субъектах Российской Федерации.</w:t>
      </w:r>
      <w:r w:rsidRPr="007E74E1">
        <w:rPr>
          <w:sz w:val="28"/>
          <w:szCs w:val="28"/>
        </w:rPr>
        <w:t xml:space="preserve"> Указанные обстоятельства приводили к тому, что при совершении многих диверсионно-террористических актов (далее – ДТА)</w:t>
      </w:r>
      <w:r w:rsidRPr="007E74E1">
        <w:rPr>
          <w:color w:val="FF0000"/>
          <w:sz w:val="28"/>
          <w:szCs w:val="28"/>
        </w:rPr>
        <w:t xml:space="preserve"> </w:t>
      </w:r>
      <w:r w:rsidRPr="007E74E1">
        <w:rPr>
          <w:sz w:val="28"/>
          <w:szCs w:val="28"/>
        </w:rPr>
        <w:t>работу ОШ нужно было, по сути, н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 xml:space="preserve">чинать каждый раз «с нуля». 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Кроме того, </w:t>
      </w:r>
      <w:r w:rsidR="00976161" w:rsidRPr="007E74E1">
        <w:rPr>
          <w:sz w:val="28"/>
          <w:szCs w:val="28"/>
        </w:rPr>
        <w:t>парламентская комиссия</w:t>
      </w:r>
      <w:r w:rsidRPr="007E74E1">
        <w:rPr>
          <w:sz w:val="28"/>
          <w:szCs w:val="28"/>
        </w:rPr>
        <w:t xml:space="preserve"> по расследов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нию причин и обстоятельств совершения ДТА в г. Беслан</w:t>
      </w:r>
      <w:r w:rsidR="002179C2">
        <w:rPr>
          <w:sz w:val="28"/>
          <w:szCs w:val="28"/>
        </w:rPr>
        <w:t>е</w:t>
      </w:r>
      <w:r w:rsidRPr="007E74E1">
        <w:rPr>
          <w:sz w:val="28"/>
          <w:szCs w:val="28"/>
        </w:rPr>
        <w:t xml:space="preserve"> </w:t>
      </w:r>
      <w:r w:rsidR="00976161" w:rsidRPr="007E74E1">
        <w:rPr>
          <w:sz w:val="28"/>
          <w:szCs w:val="28"/>
        </w:rPr>
        <w:t>установила</w:t>
      </w:r>
      <w:r w:rsidRPr="007E74E1">
        <w:rPr>
          <w:sz w:val="28"/>
          <w:szCs w:val="28"/>
        </w:rPr>
        <w:t>, что в х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де осуществления КТО по освобождению заложников отсутствовала скоорд</w:t>
      </w:r>
      <w:r w:rsidRPr="007E74E1">
        <w:rPr>
          <w:sz w:val="28"/>
          <w:szCs w:val="28"/>
        </w:rPr>
        <w:t>и</w:t>
      </w:r>
      <w:r w:rsidRPr="007E74E1">
        <w:rPr>
          <w:sz w:val="28"/>
          <w:szCs w:val="28"/>
        </w:rPr>
        <w:t xml:space="preserve">нированность действий не только на региональном, но и на федеральном уровне.    </w:t>
      </w:r>
    </w:p>
    <w:p w:rsidR="00E77C19" w:rsidRPr="007E74E1" w:rsidRDefault="00976161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Поэтому в</w:t>
      </w:r>
      <w:r w:rsidR="00E77C19" w:rsidRPr="007E74E1">
        <w:rPr>
          <w:sz w:val="28"/>
          <w:szCs w:val="28"/>
        </w:rPr>
        <w:t>ажным выводом из анализа</w:t>
      </w:r>
      <w:r w:rsidR="004D477A" w:rsidRPr="007E74E1">
        <w:rPr>
          <w:sz w:val="28"/>
          <w:szCs w:val="28"/>
        </w:rPr>
        <w:t xml:space="preserve"> практики деятельности МАК и Федеральной антитеррористической комиссии</w:t>
      </w:r>
      <w:r w:rsidR="00E77C19" w:rsidRPr="007E74E1">
        <w:rPr>
          <w:sz w:val="28"/>
          <w:szCs w:val="28"/>
        </w:rPr>
        <w:t xml:space="preserve"> стало осознание необходимости </w:t>
      </w:r>
      <w:r w:rsidR="00E77C19" w:rsidRPr="007E74E1">
        <w:rPr>
          <w:sz w:val="28"/>
          <w:szCs w:val="28"/>
        </w:rPr>
        <w:lastRenderedPageBreak/>
        <w:t>формирования действующей на пост</w:t>
      </w:r>
      <w:r w:rsidR="00E77C19" w:rsidRPr="007E74E1">
        <w:rPr>
          <w:sz w:val="28"/>
          <w:szCs w:val="28"/>
        </w:rPr>
        <w:t>о</w:t>
      </w:r>
      <w:r w:rsidR="00E77C19" w:rsidRPr="007E74E1">
        <w:rPr>
          <w:sz w:val="28"/>
          <w:szCs w:val="28"/>
        </w:rPr>
        <w:t xml:space="preserve">янной основе структуры, координирующей </w:t>
      </w:r>
      <w:r w:rsidRPr="007E74E1">
        <w:rPr>
          <w:sz w:val="28"/>
          <w:szCs w:val="28"/>
        </w:rPr>
        <w:t xml:space="preserve">всю </w:t>
      </w:r>
      <w:r w:rsidR="00C52532" w:rsidRPr="007E74E1">
        <w:rPr>
          <w:sz w:val="28"/>
          <w:szCs w:val="28"/>
        </w:rPr>
        <w:t>работу</w:t>
      </w:r>
      <w:r w:rsidR="00E77C19" w:rsidRPr="007E74E1">
        <w:rPr>
          <w:sz w:val="28"/>
          <w:szCs w:val="28"/>
        </w:rPr>
        <w:t xml:space="preserve"> по противодействию террори</w:t>
      </w:r>
      <w:r w:rsidR="00E77C19" w:rsidRPr="007E74E1">
        <w:rPr>
          <w:sz w:val="28"/>
          <w:szCs w:val="28"/>
        </w:rPr>
        <w:t>з</w:t>
      </w:r>
      <w:r w:rsidR="00E77C19" w:rsidRPr="007E74E1">
        <w:rPr>
          <w:sz w:val="28"/>
          <w:szCs w:val="28"/>
        </w:rPr>
        <w:t>му.  Об этом Президент Российской Федерации В.В. Путин заявил уже 13 сентя</w:t>
      </w:r>
      <w:r w:rsidR="00E77C19" w:rsidRPr="007E74E1">
        <w:rPr>
          <w:sz w:val="28"/>
          <w:szCs w:val="28"/>
        </w:rPr>
        <w:t>б</w:t>
      </w:r>
      <w:r w:rsidR="00E77C19" w:rsidRPr="007E74E1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04 г"/>
        </w:smartTagPr>
        <w:r w:rsidR="00E77C19" w:rsidRPr="007E74E1">
          <w:rPr>
            <w:sz w:val="28"/>
            <w:szCs w:val="28"/>
          </w:rPr>
          <w:t>2004 года</w:t>
        </w:r>
      </w:smartTag>
      <w:r w:rsidR="00E77C19" w:rsidRPr="007E74E1">
        <w:rPr>
          <w:sz w:val="28"/>
          <w:szCs w:val="28"/>
        </w:rPr>
        <w:t>, выступая на расширенном заседании Правительства Росси</w:t>
      </w:r>
      <w:r w:rsidR="00E77C19" w:rsidRPr="007E74E1">
        <w:rPr>
          <w:sz w:val="28"/>
          <w:szCs w:val="28"/>
        </w:rPr>
        <w:t>й</w:t>
      </w:r>
      <w:r w:rsidR="00E77C19" w:rsidRPr="007E74E1">
        <w:rPr>
          <w:sz w:val="28"/>
          <w:szCs w:val="28"/>
        </w:rPr>
        <w:t>ской Федерации</w:t>
      </w:r>
      <w:r w:rsidR="00971CE5" w:rsidRPr="007E74E1">
        <w:rPr>
          <w:sz w:val="28"/>
          <w:szCs w:val="28"/>
        </w:rPr>
        <w:t>: «</w:t>
      </w:r>
      <w:r w:rsidR="00971CE5" w:rsidRPr="007E74E1">
        <w:rPr>
          <w:color w:val="112211"/>
          <w:sz w:val="28"/>
          <w:szCs w:val="28"/>
        </w:rPr>
        <w:t>В целом ряде стран, столкнувшихся с террористической угрозой, уже давно созданы единые системы безопасности, ответственные за комплексное обеспечение внутренней безопасности и борьбу с терроризмом. И нам в России необходима такая же организационная работа и такая же организация работы национальной системы безопасности, которая способна не только пресекать теракты и преодолевать их последствия, но и работать на предотвращение вылазок террористов, организуемых ими диверсий и техногенных катастроф. Должна работать на опережение и уничтожать преступников, что называется, в их собственном логове. А если требует обстановка – доставать их и из-за рубежа</w:t>
      </w:r>
      <w:r w:rsidR="00971CE5" w:rsidRPr="007E74E1">
        <w:rPr>
          <w:sz w:val="28"/>
          <w:szCs w:val="28"/>
        </w:rPr>
        <w:t>»</w:t>
      </w:r>
      <w:r w:rsidR="00E77C19" w:rsidRPr="007E74E1">
        <w:rPr>
          <w:sz w:val="28"/>
          <w:szCs w:val="28"/>
        </w:rPr>
        <w:t>.</w:t>
      </w:r>
      <w:r w:rsidR="00971CE5" w:rsidRPr="007E74E1">
        <w:rPr>
          <w:sz w:val="28"/>
          <w:szCs w:val="28"/>
        </w:rPr>
        <w:t xml:space="preserve"> Кроме того, он отметил, что: «</w:t>
      </w:r>
      <w:r w:rsidR="00971CE5" w:rsidRPr="007E74E1">
        <w:rPr>
          <w:color w:val="112211"/>
          <w:sz w:val="28"/>
          <w:szCs w:val="28"/>
        </w:rPr>
        <w:t>Борьба с терроризмом должна стать в полном смысле общенациональным делом, и потому так важно активное участие в ней всех институтов политической системы, всего российского общества</w:t>
      </w:r>
      <w:r w:rsidR="00971CE5" w:rsidRPr="007E74E1">
        <w:rPr>
          <w:sz w:val="28"/>
          <w:szCs w:val="28"/>
        </w:rPr>
        <w:t>».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Во исполнение подписанного им в тот же день Указа № 1167 «О нео</w:t>
      </w:r>
      <w:r w:rsidRPr="007E74E1">
        <w:rPr>
          <w:sz w:val="28"/>
          <w:szCs w:val="28"/>
        </w:rPr>
        <w:t>т</w:t>
      </w:r>
      <w:r w:rsidRPr="007E74E1">
        <w:rPr>
          <w:sz w:val="28"/>
          <w:szCs w:val="28"/>
        </w:rPr>
        <w:t>ложных мерах по повышению эффективности борьбы с терроризмом» ФСБ России совместно с заинтересованными министерствами и ведомствами была разработана принципиально новая концепция контртеррористической де</w:t>
      </w:r>
      <w:r w:rsidRPr="007E74E1">
        <w:rPr>
          <w:sz w:val="28"/>
          <w:szCs w:val="28"/>
        </w:rPr>
        <w:t>я</w:t>
      </w:r>
      <w:r w:rsidRPr="007E74E1">
        <w:rPr>
          <w:sz w:val="28"/>
          <w:szCs w:val="28"/>
        </w:rPr>
        <w:t>тельности государства. Создание в рамках ее реализации системы против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действия терроризму на основе имеющегося позитивного исторического опыта борьбы отечестве</w:t>
      </w:r>
      <w:r w:rsidRPr="007E74E1">
        <w:rPr>
          <w:sz w:val="28"/>
          <w:szCs w:val="28"/>
        </w:rPr>
        <w:t>н</w:t>
      </w:r>
      <w:r w:rsidRPr="007E74E1">
        <w:rPr>
          <w:sz w:val="28"/>
          <w:szCs w:val="28"/>
        </w:rPr>
        <w:t xml:space="preserve">ных органов безопасности с данным общественно-опасным деянием стало объективной необходимостью в контексте </w:t>
      </w:r>
      <w:r w:rsidR="00E63A8F">
        <w:rPr>
          <w:sz w:val="28"/>
          <w:szCs w:val="28"/>
        </w:rPr>
        <w:t>широкого</w:t>
      </w:r>
      <w:r w:rsidRPr="007E74E1">
        <w:rPr>
          <w:sz w:val="28"/>
          <w:szCs w:val="28"/>
        </w:rPr>
        <w:t xml:space="preserve"> распространения террористических у</w:t>
      </w:r>
      <w:r w:rsidRPr="007E74E1">
        <w:rPr>
          <w:sz w:val="28"/>
          <w:szCs w:val="28"/>
        </w:rPr>
        <w:t>г</w:t>
      </w:r>
      <w:r w:rsidRPr="007E74E1">
        <w:rPr>
          <w:sz w:val="28"/>
          <w:szCs w:val="28"/>
        </w:rPr>
        <w:t>роз.</w:t>
      </w:r>
    </w:p>
    <w:p w:rsidR="00E77C19" w:rsidRPr="007E74E1" w:rsidRDefault="00E77C19" w:rsidP="0014597E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В соответствии с Федеральным законом от 6 марта </w:t>
      </w:r>
      <w:smartTag w:uri="urn:schemas-microsoft-com:office:smarttags" w:element="metricconverter">
        <w:smartTagPr>
          <w:attr w:name="ProductID" w:val="2006 г"/>
        </w:smartTagPr>
        <w:r w:rsidRPr="007E74E1">
          <w:rPr>
            <w:sz w:val="28"/>
            <w:szCs w:val="28"/>
          </w:rPr>
          <w:t xml:space="preserve">2006 года </w:t>
        </w:r>
      </w:smartTag>
      <w:r w:rsidRPr="007E74E1">
        <w:rPr>
          <w:sz w:val="28"/>
          <w:szCs w:val="28"/>
        </w:rPr>
        <w:t>№ 35 «О противодействии терроризму» и Указом Президента Ро</w:t>
      </w:r>
      <w:r w:rsidRPr="007E74E1">
        <w:rPr>
          <w:sz w:val="28"/>
          <w:szCs w:val="28"/>
        </w:rPr>
        <w:t>с</w:t>
      </w:r>
      <w:r w:rsidRPr="007E74E1">
        <w:rPr>
          <w:sz w:val="28"/>
          <w:szCs w:val="28"/>
        </w:rPr>
        <w:t xml:space="preserve">сии от 15 февраля </w:t>
      </w:r>
      <w:smartTag w:uri="urn:schemas-microsoft-com:office:smarttags" w:element="metricconverter">
        <w:smartTagPr>
          <w:attr w:name="ProductID" w:val="2006 г"/>
        </w:smartTagPr>
        <w:r w:rsidRPr="007E74E1">
          <w:rPr>
            <w:sz w:val="28"/>
            <w:szCs w:val="28"/>
          </w:rPr>
          <w:t>2006 года</w:t>
        </w:r>
      </w:smartTag>
      <w:r w:rsidRPr="007E74E1">
        <w:rPr>
          <w:sz w:val="28"/>
          <w:szCs w:val="28"/>
        </w:rPr>
        <w:t xml:space="preserve"> № 116 «О мерах по противодействию терроризму» в целях сове</w:t>
      </w:r>
      <w:r w:rsidRPr="007E74E1">
        <w:rPr>
          <w:sz w:val="28"/>
          <w:szCs w:val="28"/>
        </w:rPr>
        <w:t>р</w:t>
      </w:r>
      <w:r w:rsidRPr="007E74E1">
        <w:rPr>
          <w:sz w:val="28"/>
          <w:szCs w:val="28"/>
        </w:rPr>
        <w:t>шенствования государственного управления в области противодействия те</w:t>
      </w:r>
      <w:r w:rsidRPr="007E74E1">
        <w:rPr>
          <w:sz w:val="28"/>
          <w:szCs w:val="28"/>
        </w:rPr>
        <w:t>р</w:t>
      </w:r>
      <w:r w:rsidRPr="007E74E1">
        <w:rPr>
          <w:sz w:val="28"/>
          <w:szCs w:val="28"/>
        </w:rPr>
        <w:t>роризму был образован Национальный антитерр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ристический комитет (далее –</w:t>
      </w:r>
      <w:r w:rsidRPr="007E74E1">
        <w:rPr>
          <w:color w:val="FF0000"/>
          <w:sz w:val="28"/>
          <w:szCs w:val="28"/>
        </w:rPr>
        <w:t xml:space="preserve"> </w:t>
      </w:r>
      <w:r w:rsidRPr="007E74E1">
        <w:rPr>
          <w:sz w:val="28"/>
          <w:szCs w:val="28"/>
        </w:rPr>
        <w:t>НАК, Комитет), а в его составе – Федеральный опер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 xml:space="preserve">тивный штаб </w:t>
      </w:r>
      <w:r w:rsidR="00E63A8F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 xml:space="preserve">(далее – ФОШ, Штаб) </w:t>
      </w:r>
      <w:r w:rsidR="00E63A8F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 xml:space="preserve">для </w:t>
      </w:r>
      <w:r w:rsidR="00E63A8F">
        <w:rPr>
          <w:sz w:val="28"/>
          <w:szCs w:val="28"/>
        </w:rPr>
        <w:t xml:space="preserve">  </w:t>
      </w:r>
      <w:r w:rsidRPr="007E74E1">
        <w:rPr>
          <w:sz w:val="28"/>
          <w:szCs w:val="28"/>
        </w:rPr>
        <w:t xml:space="preserve">организации планирования применения сил и средств </w:t>
      </w:r>
      <w:r w:rsidR="00FC026F" w:rsidRPr="007E74E1">
        <w:rPr>
          <w:sz w:val="28"/>
          <w:szCs w:val="28"/>
        </w:rPr>
        <w:t xml:space="preserve">федеральных органов исполнительной </w:t>
      </w:r>
      <w:r w:rsidR="00FC026F" w:rsidRPr="007E74E1">
        <w:rPr>
          <w:sz w:val="28"/>
          <w:szCs w:val="28"/>
        </w:rPr>
        <w:lastRenderedPageBreak/>
        <w:t>власти</w:t>
      </w:r>
      <w:r w:rsidRPr="007E74E1">
        <w:rPr>
          <w:sz w:val="28"/>
          <w:szCs w:val="28"/>
        </w:rPr>
        <w:t xml:space="preserve"> и их территориальных органов по борьбе с терроризмом, а также для упра</w:t>
      </w:r>
      <w:r w:rsidRPr="007E74E1">
        <w:rPr>
          <w:sz w:val="28"/>
          <w:szCs w:val="28"/>
        </w:rPr>
        <w:t>в</w:t>
      </w:r>
      <w:r w:rsidRPr="007E74E1">
        <w:rPr>
          <w:sz w:val="28"/>
          <w:szCs w:val="28"/>
        </w:rPr>
        <w:t>ления КТО.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субъектах Российской Федерации соответственно были созданы антитеррористические комиссии (далее – АТК) с функцией координации деятельности территориальных органов исполнительной власти и органов мес</w:t>
      </w:r>
      <w:r w:rsidRPr="007E74E1">
        <w:rPr>
          <w:sz w:val="28"/>
          <w:szCs w:val="28"/>
        </w:rPr>
        <w:t>т</w:t>
      </w:r>
      <w:r w:rsidRPr="007E74E1">
        <w:rPr>
          <w:sz w:val="28"/>
          <w:szCs w:val="28"/>
        </w:rPr>
        <w:t>ного самоуправления по профилактике терроризма, а также по минимизации и ликвидации его проявлений и оперативные штабы</w:t>
      </w:r>
      <w:r w:rsidRPr="007E74E1">
        <w:rPr>
          <w:b/>
          <w:sz w:val="28"/>
          <w:szCs w:val="28"/>
        </w:rPr>
        <w:t xml:space="preserve"> </w:t>
      </w:r>
      <w:r w:rsidRPr="007E74E1">
        <w:rPr>
          <w:sz w:val="28"/>
          <w:szCs w:val="28"/>
        </w:rPr>
        <w:t>(далее – ОШ) для коо</w:t>
      </w:r>
      <w:r w:rsidRPr="007E74E1">
        <w:rPr>
          <w:sz w:val="28"/>
          <w:szCs w:val="28"/>
        </w:rPr>
        <w:t>р</w:t>
      </w:r>
      <w:r w:rsidRPr="007E74E1">
        <w:rPr>
          <w:sz w:val="28"/>
          <w:szCs w:val="28"/>
        </w:rPr>
        <w:t>динации деятельности в области борьбы с терроризмом и управления КТО на уровне субъектов Российской Федерации.</w:t>
      </w:r>
    </w:p>
    <w:p w:rsidR="00E77C19" w:rsidRPr="007E74E1" w:rsidRDefault="00E77C19" w:rsidP="00E77C19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Таким образом, в настоящее время организационная основа против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действия терроризму представлена в виде двух взаимосвязанных вертик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лей, осуществляющих управление антитеррористическими мероприятиями в Ро</w:t>
      </w:r>
      <w:r w:rsidRPr="007E74E1">
        <w:rPr>
          <w:sz w:val="28"/>
          <w:szCs w:val="28"/>
        </w:rPr>
        <w:t>с</w:t>
      </w:r>
      <w:r w:rsidRPr="007E74E1">
        <w:rPr>
          <w:sz w:val="28"/>
          <w:szCs w:val="28"/>
        </w:rPr>
        <w:t>сийской Федерации. Первую из них составляют структуры, осущест</w:t>
      </w:r>
      <w:r w:rsidRPr="007E74E1">
        <w:rPr>
          <w:sz w:val="28"/>
          <w:szCs w:val="28"/>
        </w:rPr>
        <w:t>в</w:t>
      </w:r>
      <w:r w:rsidRPr="007E74E1">
        <w:rPr>
          <w:sz w:val="28"/>
          <w:szCs w:val="28"/>
        </w:rPr>
        <w:t>ляющие координацию деятельности органов исполнительной власти по пр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филактике терроризма, а также минимизации и ликвидации его проявлений: НАК и АТК. Вторую вертикаль – структуры, осуществляющие управление мероприятиями по борьбе с террори</w:t>
      </w:r>
      <w:r w:rsidRPr="007E74E1">
        <w:rPr>
          <w:sz w:val="28"/>
          <w:szCs w:val="28"/>
        </w:rPr>
        <w:t>з</w:t>
      </w:r>
      <w:r w:rsidRPr="007E74E1">
        <w:rPr>
          <w:sz w:val="28"/>
          <w:szCs w:val="28"/>
        </w:rPr>
        <w:t>мом: ФОШ и ОШ.</w:t>
      </w:r>
    </w:p>
    <w:p w:rsidR="00E77C19" w:rsidRPr="007E74E1" w:rsidRDefault="00971CE5" w:rsidP="00E77C1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О</w:t>
      </w:r>
      <w:r w:rsidR="00E77C19" w:rsidRPr="007E74E1">
        <w:rPr>
          <w:sz w:val="28"/>
          <w:szCs w:val="28"/>
          <w:lang w:bidi="fa-IR"/>
        </w:rPr>
        <w:t>сновными принципиально новыми чертами созданной в 2006 году ОГСПТ являю</w:t>
      </w:r>
      <w:r w:rsidR="00E77C19" w:rsidRPr="007E74E1">
        <w:rPr>
          <w:sz w:val="28"/>
          <w:szCs w:val="28"/>
          <w:lang w:bidi="fa-IR"/>
        </w:rPr>
        <w:t>т</w:t>
      </w:r>
      <w:r w:rsidR="00E77C19" w:rsidRPr="007E74E1">
        <w:rPr>
          <w:sz w:val="28"/>
          <w:szCs w:val="28"/>
          <w:lang w:bidi="fa-IR"/>
        </w:rPr>
        <w:t>ся:</w:t>
      </w:r>
    </w:p>
    <w:p w:rsidR="00DD2D19" w:rsidRPr="007E74E1" w:rsidRDefault="00DD2D19" w:rsidP="00E77C1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 xml:space="preserve">1. Комплексное, системное решение вопросов по </w:t>
      </w:r>
      <w:r w:rsidR="00C52532" w:rsidRPr="007E74E1">
        <w:rPr>
          <w:sz w:val="28"/>
          <w:szCs w:val="28"/>
          <w:lang w:bidi="fa-IR"/>
        </w:rPr>
        <w:t xml:space="preserve">всем </w:t>
      </w:r>
      <w:r w:rsidRPr="007E74E1">
        <w:rPr>
          <w:sz w:val="28"/>
          <w:szCs w:val="28"/>
          <w:lang w:bidi="fa-IR"/>
        </w:rPr>
        <w:t>трем направлениям:</w:t>
      </w:r>
    </w:p>
    <w:p w:rsidR="00DD2D19" w:rsidRPr="007E74E1" w:rsidRDefault="00DD2D19" w:rsidP="00DD2D1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341"/>
      <w:r w:rsidRPr="007E74E1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D2D19" w:rsidRPr="007E74E1" w:rsidRDefault="00DD2D19" w:rsidP="00DD2D1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342"/>
      <w:bookmarkEnd w:id="0"/>
      <w:r w:rsidRPr="007E74E1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DD2D19" w:rsidRPr="007E74E1" w:rsidRDefault="00DD2D19" w:rsidP="00DD2D1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343"/>
      <w:bookmarkEnd w:id="1"/>
      <w:r w:rsidRPr="007E74E1">
        <w:rPr>
          <w:sz w:val="28"/>
          <w:szCs w:val="28"/>
        </w:rPr>
        <w:t>в) минимизации и (или) ликвидации последствий проявлений терроризма;</w:t>
      </w:r>
    </w:p>
    <w:bookmarkEnd w:id="2"/>
    <w:p w:rsidR="00DD2D19" w:rsidRPr="007E74E1" w:rsidRDefault="00DD2D19" w:rsidP="00DD2D1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2. </w:t>
      </w:r>
      <w:r w:rsidR="002F11CD" w:rsidRPr="007E74E1">
        <w:rPr>
          <w:sz w:val="28"/>
          <w:szCs w:val="28"/>
          <w:lang w:bidi="fa-IR"/>
        </w:rPr>
        <w:t>Создание двух вертикалей управления и координации (антитеррор</w:t>
      </w:r>
      <w:r w:rsidR="002F11CD" w:rsidRPr="007E74E1">
        <w:rPr>
          <w:sz w:val="28"/>
          <w:szCs w:val="28"/>
          <w:lang w:bidi="fa-IR"/>
        </w:rPr>
        <w:t>и</w:t>
      </w:r>
      <w:r w:rsidR="002F11CD" w:rsidRPr="007E74E1">
        <w:rPr>
          <w:sz w:val="28"/>
          <w:szCs w:val="28"/>
          <w:lang w:bidi="fa-IR"/>
        </w:rPr>
        <w:t>стических комиссий и оперативных штабов), что позволило четко разд</w:t>
      </w:r>
      <w:r w:rsidR="002F11CD" w:rsidRPr="007E74E1">
        <w:rPr>
          <w:sz w:val="28"/>
          <w:szCs w:val="28"/>
          <w:lang w:bidi="fa-IR"/>
        </w:rPr>
        <w:t>е</w:t>
      </w:r>
      <w:r w:rsidR="002F11CD" w:rsidRPr="007E74E1">
        <w:rPr>
          <w:sz w:val="28"/>
          <w:szCs w:val="28"/>
          <w:lang w:bidi="fa-IR"/>
        </w:rPr>
        <w:t>лить функции профилактики и борьбы с те</w:t>
      </w:r>
      <w:r w:rsidR="002F11CD" w:rsidRPr="007E74E1">
        <w:rPr>
          <w:sz w:val="28"/>
          <w:szCs w:val="28"/>
          <w:lang w:bidi="fa-IR"/>
        </w:rPr>
        <w:t>р</w:t>
      </w:r>
      <w:r w:rsidR="002F11CD" w:rsidRPr="007E74E1">
        <w:rPr>
          <w:sz w:val="28"/>
          <w:szCs w:val="28"/>
          <w:lang w:bidi="fa-IR"/>
        </w:rPr>
        <w:t>роризмом и исключить перекладывание ответственности с одной вертикали (АТК) на другую (ОШ);</w:t>
      </w:r>
      <w:r w:rsidR="002F11CD">
        <w:rPr>
          <w:sz w:val="28"/>
          <w:szCs w:val="28"/>
          <w:lang w:bidi="fa-IR"/>
        </w:rPr>
        <w:t xml:space="preserve"> </w:t>
      </w:r>
    </w:p>
    <w:p w:rsidR="00DD2D19" w:rsidRPr="007E74E1" w:rsidRDefault="00DD2D19" w:rsidP="00DD2D1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lastRenderedPageBreak/>
        <w:t>3. </w:t>
      </w:r>
      <w:r w:rsidR="002F11CD" w:rsidRPr="007E74E1">
        <w:rPr>
          <w:sz w:val="28"/>
          <w:szCs w:val="28"/>
          <w:lang w:bidi="fa-IR"/>
        </w:rPr>
        <w:t>Наделение необходимым объемом компетенции Председателя Н</w:t>
      </w:r>
      <w:r w:rsidR="002F11CD" w:rsidRPr="007E74E1">
        <w:rPr>
          <w:sz w:val="28"/>
          <w:szCs w:val="28"/>
          <w:lang w:bidi="fa-IR"/>
        </w:rPr>
        <w:t>а</w:t>
      </w:r>
      <w:r w:rsidR="002F11CD" w:rsidRPr="007E74E1">
        <w:rPr>
          <w:sz w:val="28"/>
          <w:szCs w:val="28"/>
          <w:lang w:bidi="fa-IR"/>
        </w:rPr>
        <w:t>ционального антитеррористического комитета и руководителей оперативных штабов в субъектах Российской Федерации;</w:t>
      </w:r>
    </w:p>
    <w:p w:rsidR="00DD2D19" w:rsidRPr="007E74E1" w:rsidRDefault="00DD2D19" w:rsidP="00DD2D1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4. </w:t>
      </w:r>
      <w:r w:rsidR="002F11CD" w:rsidRPr="007E74E1">
        <w:rPr>
          <w:sz w:val="28"/>
          <w:szCs w:val="28"/>
          <w:lang w:bidi="fa-IR"/>
        </w:rPr>
        <w:t>Включение в состав Национального антитеррористического комитета и Федерального оперативного штаба первых лиц (руководителей) заинтересованных министерств и ведомств (аналогов в мировой практике нет);</w:t>
      </w:r>
    </w:p>
    <w:p w:rsidR="00DD2D19" w:rsidRPr="007E74E1" w:rsidRDefault="00DD2D19" w:rsidP="00DD2D1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5. Четкое разделение компетенции между руководителями АТК и ОШ в субъектах Российской Федерации, а также руководителями федеральных органов и</w:t>
      </w:r>
      <w:r w:rsidRPr="007E74E1">
        <w:rPr>
          <w:sz w:val="28"/>
          <w:szCs w:val="28"/>
          <w:lang w:bidi="fa-IR"/>
        </w:rPr>
        <w:t>с</w:t>
      </w:r>
      <w:r w:rsidRPr="007E74E1">
        <w:rPr>
          <w:sz w:val="28"/>
          <w:szCs w:val="28"/>
          <w:lang w:bidi="fa-IR"/>
        </w:rPr>
        <w:t>полнительной власти;</w:t>
      </w:r>
    </w:p>
    <w:p w:rsidR="00DD2D19" w:rsidRPr="007E74E1" w:rsidRDefault="00DD2D19" w:rsidP="00DD2D1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 xml:space="preserve">6. Внедрение принципа единоначалия и возложение персональной ответственности на соответствующих руководителей (в сфере </w:t>
      </w:r>
      <w:r w:rsidR="007E74E1" w:rsidRPr="007E74E1">
        <w:rPr>
          <w:sz w:val="28"/>
          <w:szCs w:val="28"/>
        </w:rPr>
        <w:t>пр</w:t>
      </w:r>
      <w:r w:rsidR="007E74E1" w:rsidRPr="007E74E1">
        <w:rPr>
          <w:sz w:val="28"/>
          <w:szCs w:val="28"/>
        </w:rPr>
        <w:t>о</w:t>
      </w:r>
      <w:r w:rsidR="007E74E1" w:rsidRPr="007E74E1">
        <w:rPr>
          <w:sz w:val="28"/>
          <w:szCs w:val="28"/>
        </w:rPr>
        <w:t>филактик</w:t>
      </w:r>
      <w:r w:rsidR="007E74E1">
        <w:rPr>
          <w:sz w:val="28"/>
          <w:szCs w:val="28"/>
        </w:rPr>
        <w:t>и</w:t>
      </w:r>
      <w:r w:rsidR="007E74E1" w:rsidRPr="007E74E1">
        <w:rPr>
          <w:sz w:val="28"/>
          <w:szCs w:val="28"/>
        </w:rPr>
        <w:t xml:space="preserve"> терроризма, минимизации и ликвидации его проявлений</w:t>
      </w:r>
      <w:r w:rsidRPr="007E74E1">
        <w:rPr>
          <w:sz w:val="28"/>
          <w:szCs w:val="28"/>
          <w:lang w:bidi="fa-IR"/>
        </w:rPr>
        <w:t xml:space="preserve"> </w:t>
      </w:r>
      <w:r w:rsidR="007E74E1">
        <w:rPr>
          <w:sz w:val="28"/>
          <w:szCs w:val="28"/>
          <w:lang w:bidi="fa-IR"/>
        </w:rPr>
        <w:t>–</w:t>
      </w:r>
      <w:r w:rsidRPr="007E74E1">
        <w:rPr>
          <w:sz w:val="28"/>
          <w:szCs w:val="28"/>
          <w:lang w:bidi="fa-IR"/>
        </w:rPr>
        <w:t xml:space="preserve"> на глав субъектов Российской Федерации, в сфере борьбы с терроризмом – на руководит</w:t>
      </w:r>
      <w:r w:rsidRPr="007E74E1">
        <w:rPr>
          <w:sz w:val="28"/>
          <w:szCs w:val="28"/>
          <w:lang w:bidi="fa-IR"/>
        </w:rPr>
        <w:t>е</w:t>
      </w:r>
      <w:r w:rsidRPr="007E74E1">
        <w:rPr>
          <w:sz w:val="28"/>
          <w:szCs w:val="28"/>
          <w:lang w:bidi="fa-IR"/>
        </w:rPr>
        <w:t>лей территориальных органов безопасн</w:t>
      </w:r>
      <w:r w:rsidRPr="007E74E1">
        <w:rPr>
          <w:sz w:val="28"/>
          <w:szCs w:val="28"/>
          <w:lang w:bidi="fa-IR"/>
        </w:rPr>
        <w:t>о</w:t>
      </w:r>
      <w:r w:rsidRPr="007E74E1">
        <w:rPr>
          <w:sz w:val="28"/>
          <w:szCs w:val="28"/>
          <w:lang w:bidi="fa-IR"/>
        </w:rPr>
        <w:t>сти)</w:t>
      </w:r>
      <w:r w:rsidR="00971CE5" w:rsidRPr="007E74E1">
        <w:rPr>
          <w:sz w:val="28"/>
          <w:szCs w:val="28"/>
          <w:lang w:bidi="fa-IR"/>
        </w:rPr>
        <w:t xml:space="preserve">. Ранее многие руководители на местах не считали возможным принять управленческие решения без предварительного одобрения </w:t>
      </w:r>
      <w:r w:rsidR="00AF6F9D" w:rsidRPr="007E74E1">
        <w:rPr>
          <w:sz w:val="28"/>
          <w:szCs w:val="28"/>
          <w:lang w:bidi="fa-IR"/>
        </w:rPr>
        <w:t>федерального руководства, что, как правило, треб</w:t>
      </w:r>
      <w:r w:rsidR="00C52532" w:rsidRPr="007E74E1">
        <w:rPr>
          <w:sz w:val="28"/>
          <w:szCs w:val="28"/>
          <w:lang w:bidi="fa-IR"/>
        </w:rPr>
        <w:t>овало</w:t>
      </w:r>
      <w:r w:rsidR="00AF6F9D" w:rsidRPr="007E74E1">
        <w:rPr>
          <w:sz w:val="28"/>
          <w:szCs w:val="28"/>
          <w:lang w:bidi="fa-IR"/>
        </w:rPr>
        <w:t xml:space="preserve"> значительного времени</w:t>
      </w:r>
      <w:r w:rsidR="00C52532" w:rsidRPr="007E74E1">
        <w:rPr>
          <w:sz w:val="28"/>
          <w:szCs w:val="28"/>
          <w:lang w:bidi="fa-IR"/>
        </w:rPr>
        <w:t xml:space="preserve"> и вело к серьезным упущениям инициативы на этапе первоначальных действий ОШ</w:t>
      </w:r>
      <w:r w:rsidRPr="007E74E1">
        <w:rPr>
          <w:sz w:val="28"/>
          <w:szCs w:val="28"/>
          <w:lang w:bidi="fa-IR"/>
        </w:rPr>
        <w:t>;</w:t>
      </w:r>
    </w:p>
    <w:p w:rsidR="00DD2D19" w:rsidRPr="007E74E1" w:rsidRDefault="00DD2D19" w:rsidP="00DD2D1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7. </w:t>
      </w:r>
      <w:r w:rsidR="002F11CD" w:rsidRPr="007E74E1">
        <w:rPr>
          <w:sz w:val="28"/>
          <w:szCs w:val="28"/>
          <w:lang w:bidi="fa-IR"/>
        </w:rPr>
        <w:t>Создание оперативных штабов на постоянной, а не временной, о</w:t>
      </w:r>
      <w:r w:rsidR="002F11CD" w:rsidRPr="007E74E1">
        <w:rPr>
          <w:sz w:val="28"/>
          <w:szCs w:val="28"/>
          <w:lang w:bidi="fa-IR"/>
        </w:rPr>
        <w:t>с</w:t>
      </w:r>
      <w:r w:rsidR="002F11CD" w:rsidRPr="007E74E1">
        <w:rPr>
          <w:sz w:val="28"/>
          <w:szCs w:val="28"/>
          <w:lang w:bidi="fa-IR"/>
        </w:rPr>
        <w:t>нове, что позволило внедрить механизм воздействия на процесс реализации принимаемых решений, в т.ч. обеспечить постоянство контроля;</w:t>
      </w:r>
    </w:p>
    <w:p w:rsidR="00DD2D19" w:rsidRPr="007E74E1" w:rsidRDefault="00DD2D19" w:rsidP="00DD2D19">
      <w:pPr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8. </w:t>
      </w:r>
      <w:r w:rsidR="002F11CD" w:rsidRPr="007E74E1">
        <w:rPr>
          <w:sz w:val="28"/>
          <w:szCs w:val="28"/>
          <w:lang w:bidi="fa-IR"/>
        </w:rPr>
        <w:t>Создание постоянно действующих аппаратов АТК и ОШ, что позв</w:t>
      </w:r>
      <w:r w:rsidR="002F11CD" w:rsidRPr="007E74E1">
        <w:rPr>
          <w:sz w:val="28"/>
          <w:szCs w:val="28"/>
          <w:lang w:bidi="fa-IR"/>
        </w:rPr>
        <w:t>о</w:t>
      </w:r>
      <w:r w:rsidR="002F11CD" w:rsidRPr="007E74E1">
        <w:rPr>
          <w:sz w:val="28"/>
          <w:szCs w:val="28"/>
          <w:lang w:bidi="fa-IR"/>
        </w:rPr>
        <w:t>лило поставить работу по противодействию терроризму на систе</w:t>
      </w:r>
      <w:r w:rsidR="002F11CD" w:rsidRPr="007E74E1">
        <w:rPr>
          <w:sz w:val="28"/>
          <w:szCs w:val="28"/>
          <w:lang w:bidi="fa-IR"/>
        </w:rPr>
        <w:t>м</w:t>
      </w:r>
      <w:r w:rsidR="002F11CD" w:rsidRPr="007E74E1">
        <w:rPr>
          <w:sz w:val="28"/>
          <w:szCs w:val="28"/>
          <w:lang w:bidi="fa-IR"/>
        </w:rPr>
        <w:t>ную основу;</w:t>
      </w:r>
    </w:p>
    <w:p w:rsidR="00DD2D19" w:rsidRPr="007E74E1" w:rsidRDefault="00DD2D19" w:rsidP="00DD2D19">
      <w:pPr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 xml:space="preserve">9. Принципиально принятое решение о создании аппаратов ОШ в составе органов федеральной службы безопасности, что, с учетом особой ответственности первых руководителей территориальных органов безопасности, </w:t>
      </w:r>
      <w:r w:rsidR="001D164D">
        <w:rPr>
          <w:sz w:val="28"/>
          <w:szCs w:val="28"/>
          <w:lang w:bidi="fa-IR"/>
        </w:rPr>
        <w:t xml:space="preserve">являющихся руководителями ОШ, </w:t>
      </w:r>
      <w:r w:rsidRPr="007E74E1">
        <w:rPr>
          <w:sz w:val="28"/>
          <w:szCs w:val="28"/>
          <w:lang w:bidi="fa-IR"/>
        </w:rPr>
        <w:t xml:space="preserve">позволило привлечь в их состав наиболее квалифицированных специалистов в сфере противодействия (борьбы) </w:t>
      </w:r>
      <w:r w:rsidR="00C52532" w:rsidRPr="007E74E1">
        <w:rPr>
          <w:sz w:val="28"/>
          <w:szCs w:val="28"/>
          <w:lang w:bidi="fa-IR"/>
        </w:rPr>
        <w:t>терроризму</w:t>
      </w:r>
      <w:r w:rsidRPr="007E74E1">
        <w:rPr>
          <w:sz w:val="28"/>
          <w:szCs w:val="28"/>
          <w:lang w:bidi="fa-IR"/>
        </w:rPr>
        <w:t>;</w:t>
      </w:r>
    </w:p>
    <w:p w:rsidR="00DD2D19" w:rsidRPr="007E74E1" w:rsidRDefault="00DD2D19" w:rsidP="0014597E">
      <w:pPr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 xml:space="preserve">10. Упреждающее (заблаговременное) выделение сил и средств правоохранительных органов и спецслужб, позволивших </w:t>
      </w:r>
      <w:r w:rsidR="001D164D">
        <w:rPr>
          <w:sz w:val="28"/>
          <w:szCs w:val="28"/>
          <w:lang w:bidi="fa-IR"/>
        </w:rPr>
        <w:t xml:space="preserve"> </w:t>
      </w:r>
      <w:r w:rsidRPr="007E74E1">
        <w:rPr>
          <w:sz w:val="28"/>
          <w:szCs w:val="28"/>
          <w:lang w:bidi="fa-IR"/>
        </w:rPr>
        <w:t xml:space="preserve">поставить </w:t>
      </w:r>
      <w:r w:rsidR="001D164D">
        <w:rPr>
          <w:sz w:val="28"/>
          <w:szCs w:val="28"/>
          <w:lang w:bidi="fa-IR"/>
        </w:rPr>
        <w:t xml:space="preserve"> </w:t>
      </w:r>
      <w:r w:rsidRPr="007E74E1">
        <w:rPr>
          <w:sz w:val="28"/>
          <w:szCs w:val="28"/>
          <w:lang w:bidi="fa-IR"/>
        </w:rPr>
        <w:t xml:space="preserve">их </w:t>
      </w:r>
      <w:r w:rsidR="001D164D">
        <w:rPr>
          <w:sz w:val="28"/>
          <w:szCs w:val="28"/>
          <w:lang w:bidi="fa-IR"/>
        </w:rPr>
        <w:t xml:space="preserve"> </w:t>
      </w:r>
      <w:r w:rsidRPr="007E74E1">
        <w:rPr>
          <w:sz w:val="28"/>
          <w:szCs w:val="28"/>
          <w:lang w:bidi="fa-IR"/>
        </w:rPr>
        <w:t>подготовку,</w:t>
      </w:r>
      <w:r w:rsidR="0014597E">
        <w:rPr>
          <w:sz w:val="28"/>
          <w:szCs w:val="28"/>
          <w:lang w:bidi="fa-IR"/>
        </w:rPr>
        <w:t xml:space="preserve"> </w:t>
      </w:r>
      <w:r w:rsidRPr="007E74E1">
        <w:rPr>
          <w:sz w:val="28"/>
          <w:szCs w:val="28"/>
          <w:lang w:bidi="fa-IR"/>
        </w:rPr>
        <w:t>разработку порядка действий и планов антитеррористических мероприятий</w:t>
      </w:r>
      <w:r w:rsidR="00C52532" w:rsidRPr="007E74E1">
        <w:rPr>
          <w:sz w:val="28"/>
          <w:szCs w:val="28"/>
          <w:lang w:bidi="fa-IR"/>
        </w:rPr>
        <w:t xml:space="preserve">, а также </w:t>
      </w:r>
      <w:r w:rsidR="00C52532" w:rsidRPr="007E74E1">
        <w:rPr>
          <w:sz w:val="28"/>
          <w:szCs w:val="28"/>
          <w:lang w:bidi="fa-IR"/>
        </w:rPr>
        <w:lastRenderedPageBreak/>
        <w:t>процедуру обучения задействованного личного состава</w:t>
      </w:r>
      <w:r w:rsidRPr="007E74E1">
        <w:rPr>
          <w:sz w:val="28"/>
          <w:szCs w:val="28"/>
          <w:lang w:bidi="fa-IR"/>
        </w:rPr>
        <w:t xml:space="preserve"> на заблаговременную основу (по принципу «тяжело в учении – легко в бою»);</w:t>
      </w:r>
    </w:p>
    <w:p w:rsidR="00DD2D19" w:rsidRPr="007E74E1" w:rsidRDefault="00DD2D19" w:rsidP="00DD2D19">
      <w:pPr>
        <w:spacing w:line="360" w:lineRule="auto"/>
        <w:ind w:firstLine="567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 xml:space="preserve">11. Единое информационное обеспечение сферы борьбы с терроризмом путем создания Единого банка данных по проблемам борьбы с терроризмом (ЕБД), пользователями которого </w:t>
      </w:r>
      <w:r w:rsidR="00D82856">
        <w:rPr>
          <w:sz w:val="28"/>
          <w:szCs w:val="28"/>
          <w:lang w:bidi="fa-IR"/>
        </w:rPr>
        <w:t>призваны стать</w:t>
      </w:r>
      <w:r w:rsidRPr="007E74E1">
        <w:rPr>
          <w:sz w:val="28"/>
          <w:szCs w:val="28"/>
          <w:lang w:bidi="fa-IR"/>
        </w:rPr>
        <w:t xml:space="preserve"> 19 министерств и ведомств;</w:t>
      </w:r>
    </w:p>
    <w:p w:rsidR="00DD2D19" w:rsidRPr="007E74E1" w:rsidRDefault="00DD2D19" w:rsidP="00DD2D19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  <w:lang w:bidi="fa-IR"/>
        </w:rPr>
        <w:t xml:space="preserve">12. Наделение одной структуры </w:t>
      </w:r>
      <w:r w:rsidR="004C4D61" w:rsidRPr="007E74E1">
        <w:rPr>
          <w:sz w:val="28"/>
          <w:szCs w:val="28"/>
          <w:lang w:bidi="fa-IR"/>
        </w:rPr>
        <w:t xml:space="preserve">(НАК, ФОШ) </w:t>
      </w:r>
      <w:r w:rsidRPr="007E74E1">
        <w:rPr>
          <w:sz w:val="28"/>
          <w:szCs w:val="28"/>
          <w:lang w:bidi="fa-IR"/>
        </w:rPr>
        <w:t>функциями</w:t>
      </w:r>
      <w:r w:rsidR="00D82856">
        <w:rPr>
          <w:sz w:val="28"/>
          <w:szCs w:val="28"/>
          <w:lang w:bidi="fa-IR"/>
        </w:rPr>
        <w:t xml:space="preserve"> координации</w:t>
      </w:r>
      <w:r w:rsidRPr="007E74E1">
        <w:rPr>
          <w:sz w:val="28"/>
          <w:szCs w:val="28"/>
          <w:lang w:bidi="fa-IR"/>
        </w:rPr>
        <w:t xml:space="preserve"> информационно-аналитического обеспечения, выработки решений и реализации мер по всем направлениям противодействия терроризму (в области профилактики терроризма, борьбы с терроризмом и ликвидации последствий терактов)</w:t>
      </w:r>
    </w:p>
    <w:p w:rsidR="00DD2D19" w:rsidRPr="007E74E1" w:rsidRDefault="00275509" w:rsidP="00DD41DD">
      <w:pPr>
        <w:spacing w:line="360" w:lineRule="auto"/>
        <w:ind w:firstLine="708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</w:rPr>
        <w:t>Основополагающими нормативными правовыми актами, регламентирующими функционирование ОГСПТ</w:t>
      </w:r>
      <w:r w:rsidR="00B813A3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являются, как уже было сказано, Федеральный закон</w:t>
      </w:r>
      <w:r w:rsidRPr="007E74E1">
        <w:rPr>
          <w:sz w:val="28"/>
          <w:szCs w:val="28"/>
          <w:lang w:bidi="fa-IR"/>
        </w:rPr>
        <w:t xml:space="preserve"> от 6 марта 2006 года № 35-ФЗ «О противодействии терроризму» и Указ Президента Российской Федерации «О мерах по противодействию терроризму». 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целях реализации положений Федерального закона «О противодейс</w:t>
      </w:r>
      <w:r w:rsidRPr="007E74E1">
        <w:rPr>
          <w:sz w:val="28"/>
          <w:szCs w:val="28"/>
        </w:rPr>
        <w:t>т</w:t>
      </w:r>
      <w:r w:rsidRPr="007E74E1">
        <w:rPr>
          <w:sz w:val="28"/>
          <w:szCs w:val="28"/>
        </w:rPr>
        <w:t xml:space="preserve">вии терроризму» </w:t>
      </w:r>
      <w:r w:rsidR="00C52532" w:rsidRPr="007E74E1">
        <w:rPr>
          <w:sz w:val="28"/>
          <w:szCs w:val="28"/>
        </w:rPr>
        <w:t xml:space="preserve">в его развитие </w:t>
      </w:r>
      <w:r w:rsidRPr="007E74E1">
        <w:rPr>
          <w:sz w:val="28"/>
          <w:szCs w:val="28"/>
        </w:rPr>
        <w:t xml:space="preserve">принят ряд </w:t>
      </w:r>
      <w:r w:rsidR="00C52532" w:rsidRPr="007E74E1">
        <w:rPr>
          <w:sz w:val="28"/>
          <w:szCs w:val="28"/>
        </w:rPr>
        <w:t>НПА Президентом страны и Правительством</w:t>
      </w:r>
      <w:r w:rsidRPr="007E74E1">
        <w:rPr>
          <w:sz w:val="28"/>
          <w:szCs w:val="28"/>
        </w:rPr>
        <w:t xml:space="preserve"> Российской Ф</w:t>
      </w:r>
      <w:r w:rsidRPr="007E74E1">
        <w:rPr>
          <w:sz w:val="28"/>
          <w:szCs w:val="28"/>
        </w:rPr>
        <w:t>е</w:t>
      </w:r>
      <w:r w:rsidRPr="007E74E1">
        <w:rPr>
          <w:sz w:val="28"/>
          <w:szCs w:val="28"/>
        </w:rPr>
        <w:t xml:space="preserve">дерации, в том числе по таким важным вопросам, как: </w:t>
      </w:r>
    </w:p>
    <w:p w:rsidR="0026717F" w:rsidRPr="007E74E1" w:rsidRDefault="0026717F" w:rsidP="004C4D61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74E1">
        <w:rPr>
          <w:rFonts w:ascii="Times New Roman" w:hAnsi="Times New Roman"/>
          <w:b w:val="0"/>
          <w:color w:val="auto"/>
          <w:sz w:val="28"/>
          <w:szCs w:val="28"/>
        </w:rPr>
        <w:t>определение компетенции федеральных органов исполнительной вл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сти, руководство деятельностью которых осуществляет Правительство Ро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сийской Федерации, в области противодействия терроризму</w:t>
      </w:r>
      <w:r w:rsidR="004C4D61"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C4D61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(постановление Правительства РФ от 4 мая </w:t>
      </w:r>
      <w:smartTag w:uri="urn:schemas-microsoft-com:office:smarttags" w:element="metricconverter">
        <w:smartTagPr>
          <w:attr w:name="ProductID" w:val="2008 г"/>
        </w:smartTagPr>
        <w:r w:rsidR="004C4D61" w:rsidRPr="007E74E1">
          <w:rPr>
            <w:rFonts w:ascii="Times New Roman" w:hAnsi="Times New Roman"/>
            <w:b w:val="0"/>
            <w:i/>
            <w:color w:val="auto"/>
            <w:sz w:val="28"/>
            <w:szCs w:val="28"/>
          </w:rPr>
          <w:t>2008 г</w:t>
        </w:r>
      </w:smartTag>
      <w:r w:rsidR="004C4D61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. №333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терроризму»)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; </w:t>
      </w:r>
    </w:p>
    <w:p w:rsidR="0026717F" w:rsidRPr="007E74E1" w:rsidRDefault="0026717F" w:rsidP="00925635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порядок применения оружия и боевой техники Вооруженными Силами Росси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й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ской Федерации для устранения угрозы террористического акта или его пресечения в воздушной среде, во внутренних водах, территориал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ь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ном море, на континентальном шельфе Российской Федерации и подводной ср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е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де, а также при участии в проведении контртеррористической опер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а</w:t>
      </w:r>
      <w:r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>ции</w:t>
      </w:r>
      <w:r w:rsidR="004C4D61" w:rsidRPr="007E74E1">
        <w:rPr>
          <w:rFonts w:ascii="Times New Roman" w:hAnsi="Times New Roman"/>
          <w:b w:val="0"/>
          <w:color w:val="auto"/>
          <w:sz w:val="28"/>
          <w:szCs w:val="28"/>
          <w:lang w:bidi="fa-IR"/>
        </w:rPr>
        <w:t xml:space="preserve"> </w:t>
      </w:r>
      <w:r w:rsidR="004C4D61" w:rsidRPr="007E74E1">
        <w:rPr>
          <w:rFonts w:ascii="Times New Roman" w:hAnsi="Times New Roman"/>
          <w:b w:val="0"/>
          <w:i/>
          <w:color w:val="auto"/>
          <w:sz w:val="28"/>
          <w:szCs w:val="28"/>
          <w:lang w:bidi="fa-IR"/>
        </w:rPr>
        <w:t>(</w:t>
      </w:r>
      <w:r w:rsidR="00925635" w:rsidRPr="007E74E1">
        <w:rPr>
          <w:rFonts w:ascii="Times New Roman" w:hAnsi="Times New Roman"/>
          <w:b w:val="0"/>
          <w:i/>
          <w:color w:val="auto"/>
          <w:sz w:val="28"/>
          <w:szCs w:val="28"/>
          <w:lang w:bidi="fa-IR"/>
        </w:rPr>
        <w:t>п</w:t>
      </w:r>
      <w:r w:rsidR="00925635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остановление Правительства РФ от 6 июня </w:t>
      </w:r>
      <w:smartTag w:uri="urn:schemas-microsoft-com:office:smarttags" w:element="metricconverter">
        <w:smartTagPr>
          <w:attr w:name="ProductID" w:val="2007 г"/>
        </w:smartTagPr>
        <w:r w:rsidR="00925635" w:rsidRPr="007E74E1">
          <w:rPr>
            <w:rFonts w:ascii="Times New Roman" w:hAnsi="Times New Roman"/>
            <w:b w:val="0"/>
            <w:i/>
            <w:color w:val="auto"/>
            <w:sz w:val="28"/>
            <w:szCs w:val="28"/>
          </w:rPr>
          <w:t>2007 г</w:t>
        </w:r>
      </w:smartTag>
      <w:r w:rsidR="00925635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. № 352 «О мерах по реализации Федерального закона «О противодействии терроризму»</w:t>
      </w:r>
      <w:r w:rsidR="004C4D61" w:rsidRPr="007E74E1">
        <w:rPr>
          <w:rFonts w:ascii="Times New Roman" w:hAnsi="Times New Roman"/>
          <w:b w:val="0"/>
          <w:i/>
          <w:color w:val="auto"/>
          <w:sz w:val="28"/>
          <w:szCs w:val="28"/>
          <w:lang w:bidi="fa-IR"/>
        </w:rPr>
        <w:t>)</w:t>
      </w:r>
      <w:r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;</w:t>
      </w:r>
    </w:p>
    <w:p w:rsidR="0026717F" w:rsidRPr="007E74E1" w:rsidRDefault="0026717F" w:rsidP="003852F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74E1">
        <w:rPr>
          <w:rFonts w:ascii="Times New Roman" w:hAnsi="Times New Roman"/>
          <w:b w:val="0"/>
          <w:color w:val="auto"/>
          <w:sz w:val="28"/>
          <w:szCs w:val="28"/>
        </w:rPr>
        <w:t>социальная реабилитация лиц, пострадавших в результате террорист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ческого а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та, а также лиц, участвующих в борьбе с терроризмом</w:t>
      </w:r>
      <w:r w:rsidR="00832B20"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(постановление </w:t>
      </w:r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lastRenderedPageBreak/>
        <w:t xml:space="preserve">Правительства РФ от 12 января </w:t>
      </w:r>
      <w:smartTag w:uri="urn:schemas-microsoft-com:office:smarttags" w:element="metricconverter">
        <w:smartTagPr>
          <w:attr w:name="ProductID" w:val="2007 г"/>
        </w:smartTagPr>
        <w:r w:rsidR="00832B20" w:rsidRPr="007E74E1">
          <w:rPr>
            <w:rFonts w:ascii="Times New Roman" w:hAnsi="Times New Roman"/>
            <w:b w:val="0"/>
            <w:i/>
            <w:color w:val="auto"/>
            <w:sz w:val="28"/>
            <w:szCs w:val="28"/>
          </w:rPr>
          <w:t>2007 г</w:t>
        </w:r>
      </w:smartTag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. №6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терроризмом»)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; </w:t>
      </w:r>
    </w:p>
    <w:p w:rsidR="0026717F" w:rsidRPr="007E74E1" w:rsidRDefault="0026717F" w:rsidP="003852F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74E1">
        <w:rPr>
          <w:rFonts w:ascii="Times New Roman" w:hAnsi="Times New Roman"/>
          <w:b w:val="0"/>
          <w:color w:val="auto"/>
          <w:sz w:val="28"/>
          <w:szCs w:val="28"/>
        </w:rPr>
        <w:t>возмещение вреда, причиненного жизни и здоровью лиц в связи с их участием в борьбе с терроризмом</w:t>
      </w:r>
      <w:r w:rsidR="00832B20"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(постановление Правительства РФ от 21 февраля </w:t>
      </w:r>
      <w:smartTag w:uri="urn:schemas-microsoft-com:office:smarttags" w:element="metricconverter">
        <w:smartTagPr>
          <w:attr w:name="ProductID" w:val="2008 г"/>
        </w:smartTagPr>
        <w:r w:rsidR="00832B20" w:rsidRPr="007E74E1">
          <w:rPr>
            <w:rFonts w:ascii="Times New Roman" w:hAnsi="Times New Roman"/>
            <w:b w:val="0"/>
            <w:i/>
            <w:color w:val="auto"/>
            <w:sz w:val="28"/>
            <w:szCs w:val="28"/>
          </w:rPr>
          <w:t>2008 г</w:t>
        </w:r>
      </w:smartTag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. № 105 «О возмещении вреда, причиненного жизни и здоровью лиц в связи с их участием в борьбе с терроризмом»)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; </w:t>
      </w:r>
    </w:p>
    <w:p w:rsidR="0026717F" w:rsidRPr="007E74E1" w:rsidRDefault="0026717F" w:rsidP="003852F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74E1">
        <w:rPr>
          <w:rFonts w:ascii="Times New Roman" w:hAnsi="Times New Roman"/>
          <w:b w:val="0"/>
          <w:color w:val="auto"/>
          <w:sz w:val="28"/>
          <w:szCs w:val="28"/>
        </w:rPr>
        <w:t>порядок возмещения лицу, принимавшему участие в осуществлении мероприятия по борьбе с терроризмом, стоимости утраченного или повре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ж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денного имущества</w:t>
      </w:r>
      <w:r w:rsidR="00832B20"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(постановление Правительства РФ от 13 марта </w:t>
      </w:r>
      <w:smartTag w:uri="urn:schemas-microsoft-com:office:smarttags" w:element="metricconverter">
        <w:smartTagPr>
          <w:attr w:name="ProductID" w:val="2008 г"/>
        </w:smartTagPr>
        <w:r w:rsidR="00832B20" w:rsidRPr="007E74E1">
          <w:rPr>
            <w:rFonts w:ascii="Times New Roman" w:hAnsi="Times New Roman"/>
            <w:b w:val="0"/>
            <w:i/>
            <w:color w:val="auto"/>
            <w:sz w:val="28"/>
            <w:szCs w:val="28"/>
          </w:rPr>
          <w:t>2008 г</w:t>
        </w:r>
      </w:smartTag>
      <w:r w:rsidR="00832B20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. № 167 «О возмещении лицу, принимавшему участие в осуществлении мероприятия по борьбе с терроризмом, стоимости утраченного или поврежденного имущества»)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; </w:t>
      </w:r>
    </w:p>
    <w:p w:rsidR="0026717F" w:rsidRPr="007E74E1" w:rsidRDefault="0026717F" w:rsidP="003852FE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E74E1">
        <w:rPr>
          <w:rFonts w:ascii="Times New Roman" w:hAnsi="Times New Roman"/>
          <w:b w:val="0"/>
          <w:color w:val="auto"/>
          <w:sz w:val="28"/>
          <w:szCs w:val="28"/>
        </w:rPr>
        <w:t>выделение бюджетных ассигнований из резервного фонда Правител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ь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ства Российской Федерации по предупреждению и ликвидации чрезвыча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7E74E1">
        <w:rPr>
          <w:rFonts w:ascii="Times New Roman" w:hAnsi="Times New Roman"/>
          <w:b w:val="0"/>
          <w:color w:val="auto"/>
          <w:sz w:val="28"/>
          <w:szCs w:val="28"/>
        </w:rPr>
        <w:t>ных ситуаций и последствий стихийных бедствий и др.</w:t>
      </w:r>
      <w:r w:rsidR="003852FE" w:rsidRPr="007E74E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852FE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(постановление Правительства РФ от 13 октября </w:t>
      </w:r>
      <w:smartTag w:uri="urn:schemas-microsoft-com:office:smarttags" w:element="metricconverter">
        <w:smartTagPr>
          <w:attr w:name="ProductID" w:val="2008 г"/>
        </w:smartTagPr>
        <w:r w:rsidR="003852FE" w:rsidRPr="007E74E1">
          <w:rPr>
            <w:rFonts w:ascii="Times New Roman" w:hAnsi="Times New Roman"/>
            <w:b w:val="0"/>
            <w:i/>
            <w:color w:val="auto"/>
            <w:sz w:val="28"/>
            <w:szCs w:val="28"/>
          </w:rPr>
          <w:t>2008 г</w:t>
        </w:r>
      </w:smartTag>
      <w:r w:rsidR="003852FE" w:rsidRPr="007E74E1">
        <w:rPr>
          <w:rFonts w:ascii="Times New Roman" w:hAnsi="Times New Roman"/>
          <w:b w:val="0"/>
          <w:i/>
          <w:color w:val="auto"/>
          <w:sz w:val="28"/>
          <w:szCs w:val="28"/>
        </w:rPr>
        <w:t>. № 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бедствий»)</w:t>
      </w:r>
      <w:r w:rsidR="003852FE" w:rsidRPr="007E74E1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813A3" w:rsidRPr="007E74E1" w:rsidRDefault="00B813A3" w:rsidP="00DD41DD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  <w:lang w:bidi="fa-IR"/>
        </w:rPr>
        <w:t xml:space="preserve">Принятые законодательные и подзаконные акты </w:t>
      </w:r>
      <w:r w:rsidR="008E68BD" w:rsidRPr="007E74E1">
        <w:rPr>
          <w:sz w:val="28"/>
          <w:szCs w:val="28"/>
          <w:lang w:bidi="fa-IR"/>
        </w:rPr>
        <w:t>скорректировали российский подход к противодействию терроризму</w:t>
      </w:r>
      <w:r w:rsidR="0026717F" w:rsidRPr="007E74E1">
        <w:rPr>
          <w:sz w:val="28"/>
          <w:szCs w:val="28"/>
          <w:lang w:bidi="fa-IR"/>
        </w:rPr>
        <w:t>.</w:t>
      </w:r>
      <w:r w:rsidR="008E68BD" w:rsidRPr="007E74E1">
        <w:rPr>
          <w:sz w:val="28"/>
          <w:szCs w:val="28"/>
          <w:lang w:bidi="fa-IR"/>
        </w:rPr>
        <w:t xml:space="preserve"> </w:t>
      </w:r>
      <w:r w:rsidRPr="007E74E1">
        <w:rPr>
          <w:sz w:val="28"/>
          <w:szCs w:val="28"/>
        </w:rPr>
        <w:t xml:space="preserve">В результате были устранены системные </w:t>
      </w:r>
      <w:r w:rsidR="00915C00" w:rsidRPr="007E74E1">
        <w:rPr>
          <w:sz w:val="28"/>
          <w:szCs w:val="28"/>
        </w:rPr>
        <w:t>недостатки</w:t>
      </w:r>
      <w:r w:rsidRPr="007E74E1">
        <w:rPr>
          <w:sz w:val="28"/>
          <w:szCs w:val="28"/>
        </w:rPr>
        <w:t xml:space="preserve"> ранее действова</w:t>
      </w:r>
      <w:r w:rsidRPr="007E74E1">
        <w:rPr>
          <w:sz w:val="28"/>
          <w:szCs w:val="28"/>
        </w:rPr>
        <w:t>в</w:t>
      </w:r>
      <w:r w:rsidRPr="007E74E1">
        <w:rPr>
          <w:sz w:val="28"/>
          <w:szCs w:val="28"/>
        </w:rPr>
        <w:t>шего антитеррористического законодательства, к числу ключевых из кот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 xml:space="preserve">рых относились: </w:t>
      </w:r>
      <w:r w:rsidRPr="007E74E1">
        <w:rPr>
          <w:sz w:val="28"/>
          <w:szCs w:val="28"/>
          <w:lang w:bidi="fa-IR"/>
        </w:rPr>
        <w:t>акцент на вопросах борьбы с терроризмом и недостаточная ра</w:t>
      </w:r>
      <w:r w:rsidRPr="007E74E1">
        <w:rPr>
          <w:sz w:val="28"/>
          <w:szCs w:val="28"/>
          <w:lang w:bidi="fa-IR"/>
        </w:rPr>
        <w:t>з</w:t>
      </w:r>
      <w:r w:rsidRPr="007E74E1">
        <w:rPr>
          <w:sz w:val="28"/>
          <w:szCs w:val="28"/>
          <w:lang w:bidi="fa-IR"/>
        </w:rPr>
        <w:t xml:space="preserve">работанность институтов профилактики терроризма, рассматривавшейся как вспомогательное средство при пресечении террористических проявлений; </w:t>
      </w:r>
      <w:r w:rsidR="004C4D61" w:rsidRPr="007E74E1">
        <w:rPr>
          <w:sz w:val="28"/>
          <w:szCs w:val="28"/>
          <w:lang w:bidi="fa-IR"/>
        </w:rPr>
        <w:t xml:space="preserve">однополярное </w:t>
      </w:r>
      <w:r w:rsidRPr="007E74E1">
        <w:rPr>
          <w:sz w:val="28"/>
          <w:szCs w:val="28"/>
          <w:lang w:bidi="fa-IR"/>
        </w:rPr>
        <w:t>поним</w:t>
      </w:r>
      <w:r w:rsidRPr="007E74E1">
        <w:rPr>
          <w:sz w:val="28"/>
          <w:szCs w:val="28"/>
          <w:lang w:bidi="fa-IR"/>
        </w:rPr>
        <w:t>а</w:t>
      </w:r>
      <w:r w:rsidRPr="007E74E1">
        <w:rPr>
          <w:sz w:val="28"/>
          <w:szCs w:val="28"/>
          <w:lang w:bidi="fa-IR"/>
        </w:rPr>
        <w:t>ние терроризма как уголовно наказуемого правонарушения, а не как сложного социально-политического явления; преобладание подхода в виде проведения оперативно-боевых мероприятий силовыми структур</w:t>
      </w:r>
      <w:r w:rsidRPr="007E74E1">
        <w:rPr>
          <w:sz w:val="28"/>
          <w:szCs w:val="28"/>
          <w:lang w:bidi="fa-IR"/>
        </w:rPr>
        <w:t>а</w:t>
      </w:r>
      <w:r w:rsidRPr="007E74E1">
        <w:rPr>
          <w:sz w:val="28"/>
          <w:szCs w:val="28"/>
          <w:lang w:bidi="fa-IR"/>
        </w:rPr>
        <w:t>ми.</w:t>
      </w:r>
    </w:p>
    <w:p w:rsidR="0026717F" w:rsidRPr="007E74E1" w:rsidRDefault="0026717F" w:rsidP="0026717F">
      <w:pPr>
        <w:spacing w:line="360" w:lineRule="auto"/>
        <w:ind w:firstLine="720"/>
        <w:jc w:val="both"/>
        <w:rPr>
          <w:kern w:val="32"/>
          <w:sz w:val="28"/>
          <w:szCs w:val="28"/>
        </w:rPr>
      </w:pPr>
      <w:r w:rsidRPr="007E74E1">
        <w:rPr>
          <w:sz w:val="28"/>
          <w:szCs w:val="28"/>
        </w:rPr>
        <w:t>В целях дальнейшего совершенствования государственной политики в области обеспечения безопасности личности, общества и государства от террористических угроз 5 октября 2009 года Президентом Российской Федер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 xml:space="preserve">ции </w:t>
      </w:r>
      <w:r w:rsidRPr="007E74E1">
        <w:rPr>
          <w:sz w:val="28"/>
          <w:szCs w:val="28"/>
        </w:rPr>
        <w:lastRenderedPageBreak/>
        <w:t xml:space="preserve">утверждена </w:t>
      </w:r>
      <w:r w:rsidRPr="007E74E1">
        <w:rPr>
          <w:kern w:val="32"/>
          <w:sz w:val="28"/>
          <w:szCs w:val="28"/>
        </w:rPr>
        <w:t>Концепция противодействия терроризму в Российской Ф</w:t>
      </w:r>
      <w:r w:rsidRPr="007E74E1">
        <w:rPr>
          <w:kern w:val="32"/>
          <w:sz w:val="28"/>
          <w:szCs w:val="28"/>
        </w:rPr>
        <w:t>е</w:t>
      </w:r>
      <w:r w:rsidRPr="007E74E1">
        <w:rPr>
          <w:kern w:val="32"/>
          <w:sz w:val="28"/>
          <w:szCs w:val="28"/>
        </w:rPr>
        <w:t>дерации (</w:t>
      </w:r>
      <w:r w:rsidRPr="007E74E1">
        <w:rPr>
          <w:sz w:val="28"/>
          <w:szCs w:val="28"/>
        </w:rPr>
        <w:t>одобрена на заседании НАК от 12 февраля 2008 года</w:t>
      </w:r>
      <w:r w:rsidRPr="007E74E1">
        <w:rPr>
          <w:kern w:val="32"/>
          <w:sz w:val="28"/>
          <w:szCs w:val="28"/>
        </w:rPr>
        <w:t>).</w:t>
      </w:r>
    </w:p>
    <w:p w:rsidR="0026717F" w:rsidRPr="007E74E1" w:rsidRDefault="0026717F" w:rsidP="0026717F">
      <w:pPr>
        <w:pStyle w:val="a8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kern w:val="32"/>
          <w:sz w:val="28"/>
          <w:szCs w:val="28"/>
        </w:rPr>
        <w:t xml:space="preserve">Данная </w:t>
      </w:r>
      <w:r w:rsidRPr="007E74E1">
        <w:rPr>
          <w:rFonts w:ascii="Times New Roman" w:hAnsi="Times New Roman"/>
          <w:sz w:val="28"/>
          <w:szCs w:val="28"/>
        </w:rPr>
        <w:t>Концепция развивает соответствующие положения</w:t>
      </w:r>
      <w:r w:rsidRPr="007E74E1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7E74E1">
        <w:rPr>
          <w:rFonts w:ascii="Times New Roman" w:hAnsi="Times New Roman"/>
          <w:sz w:val="28"/>
          <w:szCs w:val="28"/>
        </w:rPr>
        <w:t>Стратегии национальной безопасности Российской Федерации до 2020 года, утве</w:t>
      </w:r>
      <w:r w:rsidRPr="007E74E1">
        <w:rPr>
          <w:rFonts w:ascii="Times New Roman" w:hAnsi="Times New Roman"/>
          <w:sz w:val="28"/>
          <w:szCs w:val="28"/>
        </w:rPr>
        <w:t>р</w:t>
      </w:r>
      <w:r w:rsidRPr="007E74E1">
        <w:rPr>
          <w:rFonts w:ascii="Times New Roman" w:hAnsi="Times New Roman"/>
          <w:sz w:val="28"/>
          <w:szCs w:val="28"/>
        </w:rPr>
        <w:t xml:space="preserve">жденной 12 мая </w:t>
      </w:r>
      <w:smartTag w:uri="urn:schemas-microsoft-com:office:smarttags" w:element="metricconverter">
        <w:smartTagPr>
          <w:attr w:name="ProductID" w:val="2009 г"/>
        </w:smartTagPr>
        <w:r w:rsidRPr="007E74E1">
          <w:rPr>
            <w:rFonts w:ascii="Times New Roman" w:hAnsi="Times New Roman"/>
            <w:sz w:val="28"/>
            <w:szCs w:val="28"/>
          </w:rPr>
          <w:t>2009 года</w:t>
        </w:r>
      </w:smartTag>
      <w:r w:rsidRPr="007E74E1">
        <w:rPr>
          <w:rFonts w:ascii="Times New Roman" w:hAnsi="Times New Roman"/>
          <w:sz w:val="28"/>
          <w:szCs w:val="28"/>
        </w:rPr>
        <w:t xml:space="preserve"> Указом Президента Российской Федерации, и н</w:t>
      </w:r>
      <w:r w:rsidRPr="007E74E1">
        <w:rPr>
          <w:rFonts w:ascii="Times New Roman" w:hAnsi="Times New Roman"/>
          <w:sz w:val="28"/>
          <w:szCs w:val="28"/>
        </w:rPr>
        <w:t>а</w:t>
      </w:r>
      <w:r w:rsidRPr="007E74E1">
        <w:rPr>
          <w:rFonts w:ascii="Times New Roman" w:hAnsi="Times New Roman"/>
          <w:sz w:val="28"/>
          <w:szCs w:val="28"/>
        </w:rPr>
        <w:t>ряду с Концепцией внешней политики Российской Федерации, Военной до</w:t>
      </w:r>
      <w:r w:rsidRPr="007E74E1">
        <w:rPr>
          <w:rFonts w:ascii="Times New Roman" w:hAnsi="Times New Roman"/>
          <w:sz w:val="28"/>
          <w:szCs w:val="28"/>
        </w:rPr>
        <w:t>к</w:t>
      </w:r>
      <w:r w:rsidRPr="007E74E1">
        <w:rPr>
          <w:rFonts w:ascii="Times New Roman" w:hAnsi="Times New Roman"/>
          <w:sz w:val="28"/>
          <w:szCs w:val="28"/>
        </w:rPr>
        <w:t>триной Российской Федерации и иными правовыми актами является важной составляющей системы базовых доктринальных документов российского г</w:t>
      </w:r>
      <w:r w:rsidRPr="007E74E1">
        <w:rPr>
          <w:rFonts w:ascii="Times New Roman" w:hAnsi="Times New Roman"/>
          <w:sz w:val="28"/>
          <w:szCs w:val="28"/>
        </w:rPr>
        <w:t>о</w:t>
      </w:r>
      <w:r w:rsidRPr="007E74E1">
        <w:rPr>
          <w:rFonts w:ascii="Times New Roman" w:hAnsi="Times New Roman"/>
          <w:sz w:val="28"/>
          <w:szCs w:val="28"/>
        </w:rPr>
        <w:t xml:space="preserve">сударства. </w:t>
      </w:r>
    </w:p>
    <w:p w:rsidR="0026717F" w:rsidRPr="007E74E1" w:rsidRDefault="0026717F" w:rsidP="0026717F">
      <w:pPr>
        <w:pStyle w:val="a8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>Концепция стала основополагающим документом,</w:t>
      </w:r>
      <w:r w:rsidRPr="007E74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74E1">
        <w:rPr>
          <w:rFonts w:ascii="Times New Roman" w:hAnsi="Times New Roman"/>
          <w:sz w:val="28"/>
          <w:szCs w:val="28"/>
        </w:rPr>
        <w:t>создающим страт</w:t>
      </w:r>
      <w:r w:rsidRPr="007E74E1">
        <w:rPr>
          <w:rFonts w:ascii="Times New Roman" w:hAnsi="Times New Roman"/>
          <w:sz w:val="28"/>
          <w:szCs w:val="28"/>
        </w:rPr>
        <w:t>е</w:t>
      </w:r>
      <w:r w:rsidRPr="007E74E1">
        <w:rPr>
          <w:rFonts w:ascii="Times New Roman" w:hAnsi="Times New Roman"/>
          <w:sz w:val="28"/>
          <w:szCs w:val="28"/>
        </w:rPr>
        <w:t>гическую основу для совершенствования деятельности органов власти всех уровней по противодействию терроризму и привлечения к этой работе и</w:t>
      </w:r>
      <w:r w:rsidRPr="007E74E1">
        <w:rPr>
          <w:rFonts w:ascii="Times New Roman" w:hAnsi="Times New Roman"/>
          <w:sz w:val="28"/>
          <w:szCs w:val="28"/>
        </w:rPr>
        <w:t>н</w:t>
      </w:r>
      <w:r w:rsidRPr="007E74E1">
        <w:rPr>
          <w:rFonts w:ascii="Times New Roman" w:hAnsi="Times New Roman"/>
          <w:sz w:val="28"/>
          <w:szCs w:val="28"/>
        </w:rPr>
        <w:t>ститутов гражданского общества, научного и бизнес-сообществ.</w:t>
      </w:r>
    </w:p>
    <w:p w:rsidR="0026717F" w:rsidRPr="007E74E1" w:rsidRDefault="0026717F" w:rsidP="0026717F">
      <w:pPr>
        <w:pStyle w:val="a8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bidi="fa-IR"/>
        </w:rPr>
      </w:pPr>
      <w:r w:rsidRPr="007E74E1">
        <w:rPr>
          <w:rFonts w:ascii="Times New Roman" w:hAnsi="Times New Roman"/>
          <w:sz w:val="28"/>
          <w:szCs w:val="28"/>
          <w:lang w:bidi="fa-IR"/>
        </w:rPr>
        <w:t>Структурно Концепция включает в себя разделы, содержащие характ</w:t>
      </w:r>
      <w:r w:rsidRPr="007E74E1">
        <w:rPr>
          <w:rFonts w:ascii="Times New Roman" w:hAnsi="Times New Roman"/>
          <w:sz w:val="28"/>
          <w:szCs w:val="28"/>
          <w:lang w:bidi="fa-IR"/>
        </w:rPr>
        <w:t>е</w:t>
      </w:r>
      <w:r w:rsidRPr="007E74E1">
        <w:rPr>
          <w:rFonts w:ascii="Times New Roman" w:hAnsi="Times New Roman"/>
          <w:sz w:val="28"/>
          <w:szCs w:val="28"/>
          <w:lang w:bidi="fa-IR"/>
        </w:rPr>
        <w:t>ристику совреме</w:t>
      </w:r>
      <w:r w:rsidRPr="007E74E1">
        <w:rPr>
          <w:rFonts w:ascii="Times New Roman" w:hAnsi="Times New Roman"/>
          <w:sz w:val="28"/>
          <w:szCs w:val="28"/>
          <w:lang w:bidi="fa-IR"/>
        </w:rPr>
        <w:t>н</w:t>
      </w:r>
      <w:r w:rsidRPr="007E74E1">
        <w:rPr>
          <w:rFonts w:ascii="Times New Roman" w:hAnsi="Times New Roman"/>
          <w:sz w:val="28"/>
          <w:szCs w:val="28"/>
          <w:lang w:bidi="fa-IR"/>
        </w:rPr>
        <w:t>ного терроризма, тенденций и причин его распространения, определение субъектов, объектов, целей, средств террористической деятел</w:t>
      </w:r>
      <w:r w:rsidRPr="007E74E1">
        <w:rPr>
          <w:rFonts w:ascii="Times New Roman" w:hAnsi="Times New Roman"/>
          <w:sz w:val="28"/>
          <w:szCs w:val="28"/>
          <w:lang w:bidi="fa-IR"/>
        </w:rPr>
        <w:t>ь</w:t>
      </w:r>
      <w:r w:rsidRPr="007E74E1">
        <w:rPr>
          <w:rFonts w:ascii="Times New Roman" w:hAnsi="Times New Roman"/>
          <w:sz w:val="28"/>
          <w:szCs w:val="28"/>
          <w:lang w:bidi="fa-IR"/>
        </w:rPr>
        <w:t xml:space="preserve">ности и способов ее осуществления, описание </w:t>
      </w:r>
      <w:r w:rsidR="00321EE1" w:rsidRPr="007E74E1">
        <w:rPr>
          <w:rFonts w:ascii="Times New Roman" w:hAnsi="Times New Roman"/>
          <w:sz w:val="28"/>
          <w:szCs w:val="28"/>
          <w:lang w:bidi="fa-IR"/>
        </w:rPr>
        <w:t>общегосударственной системы противодействия терроризму</w:t>
      </w:r>
      <w:r w:rsidRPr="007E74E1">
        <w:rPr>
          <w:rFonts w:ascii="Times New Roman" w:hAnsi="Times New Roman"/>
          <w:sz w:val="28"/>
          <w:szCs w:val="28"/>
          <w:lang w:bidi="fa-IR"/>
        </w:rPr>
        <w:t xml:space="preserve"> (ее субъектов, прав</w:t>
      </w:r>
      <w:r w:rsidRPr="007E74E1">
        <w:rPr>
          <w:rFonts w:ascii="Times New Roman" w:hAnsi="Times New Roman"/>
          <w:sz w:val="28"/>
          <w:szCs w:val="28"/>
          <w:lang w:bidi="fa-IR"/>
        </w:rPr>
        <w:t>о</w:t>
      </w:r>
      <w:r w:rsidRPr="007E74E1">
        <w:rPr>
          <w:rFonts w:ascii="Times New Roman" w:hAnsi="Times New Roman"/>
          <w:sz w:val="28"/>
          <w:szCs w:val="28"/>
          <w:lang w:bidi="fa-IR"/>
        </w:rPr>
        <w:t>вой основы, содержания деятельности по противодействию терроризму, всех видов ресурсного обеспечения противодействия терроризму), а также пост</w:t>
      </w:r>
      <w:r w:rsidRPr="007E74E1">
        <w:rPr>
          <w:rFonts w:ascii="Times New Roman" w:hAnsi="Times New Roman"/>
          <w:sz w:val="28"/>
          <w:szCs w:val="28"/>
          <w:lang w:bidi="fa-IR"/>
        </w:rPr>
        <w:t>у</w:t>
      </w:r>
      <w:r w:rsidRPr="007E74E1">
        <w:rPr>
          <w:rFonts w:ascii="Times New Roman" w:hAnsi="Times New Roman"/>
          <w:sz w:val="28"/>
          <w:szCs w:val="28"/>
          <w:lang w:bidi="fa-IR"/>
        </w:rPr>
        <w:t>латы в отношении международного сотрудничества в данной о</w:t>
      </w:r>
      <w:r w:rsidRPr="007E74E1">
        <w:rPr>
          <w:rFonts w:ascii="Times New Roman" w:hAnsi="Times New Roman"/>
          <w:sz w:val="28"/>
          <w:szCs w:val="28"/>
          <w:lang w:bidi="fa-IR"/>
        </w:rPr>
        <w:t>б</w:t>
      </w:r>
      <w:r w:rsidRPr="007E74E1">
        <w:rPr>
          <w:rFonts w:ascii="Times New Roman" w:hAnsi="Times New Roman"/>
          <w:sz w:val="28"/>
          <w:szCs w:val="28"/>
          <w:lang w:bidi="fa-IR"/>
        </w:rPr>
        <w:t>ласти.</w:t>
      </w:r>
    </w:p>
    <w:p w:rsidR="0026717F" w:rsidRPr="007E74E1" w:rsidRDefault="0026717F" w:rsidP="0026717F">
      <w:pPr>
        <w:pStyle w:val="a8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bidi="fa-IR"/>
        </w:rPr>
      </w:pPr>
      <w:r w:rsidRPr="007E74E1">
        <w:rPr>
          <w:rFonts w:ascii="Times New Roman" w:hAnsi="Times New Roman"/>
          <w:sz w:val="28"/>
          <w:szCs w:val="28"/>
          <w:lang w:bidi="fa-IR"/>
        </w:rPr>
        <w:t>Практическая значимость Концепции заключается в том, что наряду с целью и задачами в ней раскрываются также направления дальнейшего ра</w:t>
      </w:r>
      <w:r w:rsidRPr="007E74E1">
        <w:rPr>
          <w:rFonts w:ascii="Times New Roman" w:hAnsi="Times New Roman"/>
          <w:sz w:val="28"/>
          <w:szCs w:val="28"/>
          <w:lang w:bidi="fa-IR"/>
        </w:rPr>
        <w:t>з</w:t>
      </w:r>
      <w:r w:rsidRPr="007E74E1">
        <w:rPr>
          <w:rFonts w:ascii="Times New Roman" w:hAnsi="Times New Roman"/>
          <w:sz w:val="28"/>
          <w:szCs w:val="28"/>
          <w:lang w:bidi="fa-IR"/>
        </w:rPr>
        <w:t>вития ОГСПТ в Российской Ф</w:t>
      </w:r>
      <w:r w:rsidRPr="007E74E1">
        <w:rPr>
          <w:rFonts w:ascii="Times New Roman" w:hAnsi="Times New Roman"/>
          <w:sz w:val="28"/>
          <w:szCs w:val="28"/>
          <w:lang w:bidi="fa-IR"/>
        </w:rPr>
        <w:t>е</w:t>
      </w:r>
      <w:r w:rsidRPr="007E74E1">
        <w:rPr>
          <w:rFonts w:ascii="Times New Roman" w:hAnsi="Times New Roman"/>
          <w:sz w:val="28"/>
          <w:szCs w:val="28"/>
          <w:lang w:bidi="fa-IR"/>
        </w:rPr>
        <w:t>дерации.</w:t>
      </w:r>
    </w:p>
    <w:p w:rsidR="00275509" w:rsidRPr="007E74E1" w:rsidRDefault="0026717F" w:rsidP="0026717F">
      <w:pPr>
        <w:spacing w:line="360" w:lineRule="auto"/>
        <w:ind w:firstLine="708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Данная Концепция впервые определяет такие понятия как: «общегосударственная система противодействия терроризму», «субъекты террорист</w:t>
      </w:r>
      <w:r w:rsidRPr="007E74E1">
        <w:rPr>
          <w:sz w:val="28"/>
          <w:szCs w:val="28"/>
          <w:lang w:bidi="fa-IR"/>
        </w:rPr>
        <w:t>и</w:t>
      </w:r>
      <w:r w:rsidRPr="007E74E1">
        <w:rPr>
          <w:sz w:val="28"/>
          <w:szCs w:val="28"/>
          <w:lang w:bidi="fa-IR"/>
        </w:rPr>
        <w:t xml:space="preserve">ческой деятельности», «способы террористической деятельности» и т.д., фиксирует основные внутренние и внешние факторы, обуславливающие возникновение и распространение терроризма, объекты террористической деятельности, средства террористической деятельности, а также раскрывает содержание деятельности по противодействию терроризму (профилактики </w:t>
      </w:r>
      <w:r w:rsidRPr="007E74E1">
        <w:rPr>
          <w:sz w:val="28"/>
          <w:szCs w:val="28"/>
          <w:lang w:bidi="fa-IR"/>
        </w:rPr>
        <w:lastRenderedPageBreak/>
        <w:t>терроризма, борьбы с терроризмом, минимизации и (или) ликвидации последс</w:t>
      </w:r>
      <w:r w:rsidRPr="007E74E1">
        <w:rPr>
          <w:sz w:val="28"/>
          <w:szCs w:val="28"/>
          <w:lang w:bidi="fa-IR"/>
        </w:rPr>
        <w:t>т</w:t>
      </w:r>
      <w:r w:rsidRPr="007E74E1">
        <w:rPr>
          <w:sz w:val="28"/>
          <w:szCs w:val="28"/>
          <w:lang w:bidi="fa-IR"/>
        </w:rPr>
        <w:t>вий проявлений терроризма), в том числе вопросы финансирования такой деятельности.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E74E1">
        <w:rPr>
          <w:sz w:val="28"/>
          <w:szCs w:val="28"/>
        </w:rPr>
        <w:t xml:space="preserve">Важным этапом </w:t>
      </w:r>
      <w:r w:rsidR="007E74E1" w:rsidRPr="007E74E1">
        <w:rPr>
          <w:sz w:val="28"/>
          <w:szCs w:val="28"/>
        </w:rPr>
        <w:t xml:space="preserve">работы по дальнейшему совершенствованию антитеррористического законодательства </w:t>
      </w:r>
      <w:r w:rsidRPr="007E74E1">
        <w:rPr>
          <w:sz w:val="28"/>
          <w:szCs w:val="28"/>
        </w:rPr>
        <w:t>считаем п</w:t>
      </w:r>
      <w:r w:rsidRPr="007E74E1">
        <w:rPr>
          <w:iCs/>
          <w:sz w:val="28"/>
          <w:szCs w:val="28"/>
        </w:rPr>
        <w:t xml:space="preserve">ринятие Федерального закона от 3 мая </w:t>
      </w:r>
      <w:smartTag w:uri="urn:schemas-microsoft-com:office:smarttags" w:element="metricconverter">
        <w:smartTagPr>
          <w:attr w:name="ProductID" w:val="2011 г"/>
        </w:smartTagPr>
        <w:r w:rsidRPr="007E74E1">
          <w:rPr>
            <w:iCs/>
            <w:sz w:val="28"/>
            <w:szCs w:val="28"/>
          </w:rPr>
          <w:t>2011 г</w:t>
        </w:r>
      </w:smartTag>
      <w:r w:rsidRPr="007E74E1">
        <w:rPr>
          <w:iCs/>
          <w:sz w:val="28"/>
          <w:szCs w:val="28"/>
        </w:rPr>
        <w:t xml:space="preserve">. № 96-ФЗ «О внесении изменений в Федеральный закон «О противодействии терроризму», которым определена возможность установления в Российской Федерации уровней террористической опасности. </w:t>
      </w:r>
    </w:p>
    <w:p w:rsidR="0026717F" w:rsidRPr="007E74E1" w:rsidRDefault="00F52837" w:rsidP="0026717F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развитие данного акта </w:t>
      </w:r>
      <w:r w:rsidR="00915C00" w:rsidRPr="007E74E1">
        <w:rPr>
          <w:iCs/>
          <w:sz w:val="28"/>
          <w:szCs w:val="28"/>
        </w:rPr>
        <w:t>14 июня 2012 года</w:t>
      </w:r>
      <w:r w:rsidR="0026717F" w:rsidRPr="007E74E1">
        <w:rPr>
          <w:iCs/>
          <w:sz w:val="28"/>
          <w:szCs w:val="28"/>
        </w:rPr>
        <w:t xml:space="preserve"> </w:t>
      </w:r>
      <w:r w:rsidR="00382D31" w:rsidRPr="007E74E1">
        <w:rPr>
          <w:iCs/>
          <w:sz w:val="28"/>
          <w:szCs w:val="28"/>
        </w:rPr>
        <w:t>Президентом</w:t>
      </w:r>
      <w:r w:rsidR="0026717F" w:rsidRPr="007E74E1">
        <w:rPr>
          <w:iCs/>
          <w:sz w:val="28"/>
          <w:szCs w:val="28"/>
        </w:rPr>
        <w:t xml:space="preserve"> Российской Федерации</w:t>
      </w:r>
      <w:r w:rsidR="00382D31" w:rsidRPr="007E74E1">
        <w:rPr>
          <w:iCs/>
          <w:sz w:val="28"/>
          <w:szCs w:val="28"/>
        </w:rPr>
        <w:t xml:space="preserve"> подписан указ, регламентирующий</w:t>
      </w:r>
      <w:r w:rsidR="0026717F" w:rsidRPr="007E74E1">
        <w:rPr>
          <w:iCs/>
          <w:sz w:val="28"/>
          <w:szCs w:val="28"/>
        </w:rPr>
        <w:t xml:space="preserve"> порядок установления уровней террористической опасности и принятие дополнительных мер по обеспечению безопасности личности, общества и государства. 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iCs/>
          <w:sz w:val="28"/>
          <w:szCs w:val="28"/>
        </w:rPr>
        <w:t xml:space="preserve">Данным указом предусмотрены три </w:t>
      </w:r>
      <w:r w:rsidRPr="007E74E1">
        <w:rPr>
          <w:sz w:val="28"/>
          <w:szCs w:val="28"/>
        </w:rPr>
        <w:t>уровня террористической опасности: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повышенный («синий»). Устанавливается при получении требующей подтверждения информации о реальной возможности совершения террористического акта;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высокий («желтый»). Устанавливается при подтверждении информации о реальной возможности совершения террористического акта;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критический («красный»). Устанавливается при поступлении информации о совершенном террористическом акте либо о совершении действий, создающих непосредственну</w:t>
      </w:r>
      <w:r w:rsidR="00915C00" w:rsidRPr="007E74E1">
        <w:rPr>
          <w:sz w:val="28"/>
          <w:szCs w:val="28"/>
        </w:rPr>
        <w:t>ю угрозу террористического акта.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Решение об установлении, изменении либо отмене повышенного и высокого уровней террористической опасности в пределах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безопасности. Установление критического уровня террористической опасности принимает председатель Национального антитеррористического комитета по представлению председателя антитеррористической комиссии в соответствующем субъекте Российской Федерации. Уровень террористической опасности может устанавливаться на срок не более 15 суток.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lastRenderedPageBreak/>
        <w:t>При установлении уровней террористической опасности принимаются дополнительные меры по обеспечению безопасности личности, общества и государства в пределах установленной компетенции по заранее разработанным планам.</w:t>
      </w:r>
    </w:p>
    <w:p w:rsidR="0026717F" w:rsidRPr="007E74E1" w:rsidRDefault="0026717F" w:rsidP="0026717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связи с этим на начальника территориального органа безопасн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сти (руководителя оперативного штаба) ложится ответственность за организацию:</w:t>
      </w:r>
    </w:p>
    <w:p w:rsidR="0026717F" w:rsidRPr="007E74E1" w:rsidRDefault="0026717F" w:rsidP="002671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внеплановых мероприятий по проверке информации о возможном совершении террористического акта (при установлении повышенного уро</w:t>
      </w:r>
      <w:r w:rsidRPr="007E74E1">
        <w:rPr>
          <w:sz w:val="28"/>
          <w:szCs w:val="28"/>
        </w:rPr>
        <w:t>в</w:t>
      </w:r>
      <w:r w:rsidRPr="007E74E1">
        <w:rPr>
          <w:sz w:val="28"/>
          <w:szCs w:val="28"/>
        </w:rPr>
        <w:t>ня террористической опасности);</w:t>
      </w:r>
    </w:p>
    <w:p w:rsidR="0026717F" w:rsidRPr="007E74E1" w:rsidRDefault="0026717F" w:rsidP="002671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проведения дополнительных тренировок оперативных групп в муниц</w:t>
      </w:r>
      <w:r w:rsidRPr="007E74E1">
        <w:rPr>
          <w:sz w:val="28"/>
          <w:szCs w:val="28"/>
        </w:rPr>
        <w:t>и</w:t>
      </w:r>
      <w:r w:rsidRPr="007E74E1">
        <w:rPr>
          <w:sz w:val="28"/>
          <w:szCs w:val="28"/>
        </w:rPr>
        <w:t xml:space="preserve">пальных образованиях, а также сил и средств, привлекаемых к проведению КТО (при установлении высокого уровня террористической опасности); </w:t>
      </w:r>
    </w:p>
    <w:p w:rsidR="0026717F" w:rsidRPr="007E74E1" w:rsidRDefault="0026717F" w:rsidP="002671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осуществления мероприятий по приведению в готовность сил и средств, привлекаемых к КТО (при установлении критического уровня те</w:t>
      </w:r>
      <w:r w:rsidRPr="007E74E1">
        <w:rPr>
          <w:sz w:val="28"/>
          <w:szCs w:val="28"/>
        </w:rPr>
        <w:t>р</w:t>
      </w:r>
      <w:r w:rsidRPr="007E74E1">
        <w:rPr>
          <w:sz w:val="28"/>
          <w:szCs w:val="28"/>
        </w:rPr>
        <w:t>рористической опасности).</w:t>
      </w:r>
      <w:r w:rsidR="00E15562" w:rsidRPr="007E74E1">
        <w:rPr>
          <w:sz w:val="28"/>
          <w:szCs w:val="28"/>
        </w:rPr>
        <w:t xml:space="preserve"> </w:t>
      </w:r>
    </w:p>
    <w:p w:rsidR="0026717F" w:rsidRPr="007E74E1" w:rsidRDefault="002F69BC" w:rsidP="0026717F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Хотел бы еще раз обратить внимание, что введение уровней террористическо</w:t>
      </w:r>
      <w:r w:rsidR="00915C00" w:rsidRPr="007E74E1">
        <w:rPr>
          <w:sz w:val="28"/>
          <w:szCs w:val="28"/>
        </w:rPr>
        <w:t>й опасности не затрагивает прав и свобод</w:t>
      </w:r>
      <w:r w:rsidRPr="007E74E1">
        <w:rPr>
          <w:sz w:val="28"/>
          <w:szCs w:val="28"/>
        </w:rPr>
        <w:t xml:space="preserve"> граждан, но предусматривает необходимость принятия дополнительных мер органами власти по недопущению возможного террористического акта.</w:t>
      </w:r>
      <w:r w:rsidR="008E3AC9" w:rsidRPr="007E74E1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 xml:space="preserve">Кроме того, </w:t>
      </w:r>
      <w:r w:rsidR="008E3AC9" w:rsidRPr="007E74E1">
        <w:rPr>
          <w:sz w:val="28"/>
          <w:szCs w:val="28"/>
        </w:rPr>
        <w:t>в рамках данной системы уровней теропасности предъявляю</w:t>
      </w:r>
      <w:r w:rsidR="0026717F" w:rsidRPr="007E74E1">
        <w:rPr>
          <w:sz w:val="28"/>
          <w:szCs w:val="28"/>
        </w:rPr>
        <w:t>т</w:t>
      </w:r>
      <w:r w:rsidR="008E3AC9" w:rsidRPr="007E74E1">
        <w:rPr>
          <w:sz w:val="28"/>
          <w:szCs w:val="28"/>
        </w:rPr>
        <w:t>ся</w:t>
      </w:r>
      <w:r w:rsidR="0026717F" w:rsidRPr="007E74E1">
        <w:rPr>
          <w:sz w:val="28"/>
          <w:szCs w:val="28"/>
        </w:rPr>
        <w:t xml:space="preserve"> более высокие требования к взаимодействию между руководителями оперативных штабов и антитеррористических комиссий в </w:t>
      </w:r>
      <w:r w:rsidR="00023CE4" w:rsidRPr="007E74E1">
        <w:rPr>
          <w:sz w:val="28"/>
          <w:szCs w:val="28"/>
        </w:rPr>
        <w:t>субъектах Российской Федерации.</w:t>
      </w:r>
    </w:p>
    <w:p w:rsidR="00023CE4" w:rsidRPr="007E74E1" w:rsidRDefault="00023CE4" w:rsidP="0026717F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Для граждан же планируется разработать рекомендации по действиям при введении различных уровней террористической опасности. Например, при введении повышенного уровня до населения может доводиться информация о нежелательности посещения мест с массовым </w:t>
      </w:r>
      <w:r w:rsidR="00915C00" w:rsidRPr="007E74E1">
        <w:rPr>
          <w:sz w:val="28"/>
          <w:szCs w:val="28"/>
        </w:rPr>
        <w:t>пребыванием граждан</w:t>
      </w:r>
      <w:r w:rsidRPr="007E74E1">
        <w:rPr>
          <w:sz w:val="28"/>
          <w:szCs w:val="28"/>
        </w:rPr>
        <w:t>, просьба о повышении бдительности и информировании правоохранительных органов при обнаружении подозрительных предметов</w:t>
      </w:r>
      <w:r w:rsidR="006273A3" w:rsidRPr="007E74E1">
        <w:rPr>
          <w:sz w:val="28"/>
          <w:szCs w:val="28"/>
        </w:rPr>
        <w:t xml:space="preserve"> и т .п. При критическом уровне и реальной угрозе применения террористами химического оружия может быть рекомендовано иметь при себе </w:t>
      </w:r>
      <w:r w:rsidR="00510207" w:rsidRPr="007E74E1">
        <w:rPr>
          <w:sz w:val="28"/>
          <w:szCs w:val="28"/>
        </w:rPr>
        <w:t xml:space="preserve">фильтрационные </w:t>
      </w:r>
      <w:r w:rsidR="006273A3" w:rsidRPr="007E74E1">
        <w:rPr>
          <w:sz w:val="28"/>
          <w:szCs w:val="28"/>
        </w:rPr>
        <w:t xml:space="preserve">маски, </w:t>
      </w:r>
      <w:r w:rsidR="00510207" w:rsidRPr="007E74E1">
        <w:rPr>
          <w:sz w:val="28"/>
          <w:szCs w:val="28"/>
        </w:rPr>
        <w:t>избегать лишний раз выходить на улицу</w:t>
      </w:r>
      <w:r w:rsidR="00CF3121" w:rsidRPr="007E74E1">
        <w:rPr>
          <w:sz w:val="28"/>
          <w:szCs w:val="28"/>
        </w:rPr>
        <w:t>, носить с собой необходимые личные документы</w:t>
      </w:r>
      <w:r w:rsidR="00417658" w:rsidRPr="007E74E1">
        <w:rPr>
          <w:sz w:val="28"/>
          <w:szCs w:val="28"/>
        </w:rPr>
        <w:t xml:space="preserve"> </w:t>
      </w:r>
      <w:r w:rsidR="00510207" w:rsidRPr="007E74E1">
        <w:rPr>
          <w:sz w:val="28"/>
          <w:szCs w:val="28"/>
        </w:rPr>
        <w:t xml:space="preserve"> и т.д.</w:t>
      </w:r>
    </w:p>
    <w:p w:rsidR="007E74E1" w:rsidRDefault="008E3AC9" w:rsidP="000A0605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lastRenderedPageBreak/>
        <w:t xml:space="preserve">Вместе с тем, окончательно решить проблему терроризма на территории России пока не удается. </w:t>
      </w:r>
      <w:r w:rsidR="00DD41DD" w:rsidRPr="007E74E1">
        <w:rPr>
          <w:sz w:val="28"/>
          <w:szCs w:val="28"/>
        </w:rPr>
        <w:t>Обстановка в сфере противодействия терроризму в целом остается достаточно напряженной. Основные угрозы по-прежнему связаны с активностью бандгрупп и законспирированных религиозно-экстремистских структур на территории</w:t>
      </w:r>
      <w:r w:rsidR="0026717F" w:rsidRPr="007E74E1">
        <w:rPr>
          <w:sz w:val="28"/>
          <w:szCs w:val="28"/>
        </w:rPr>
        <w:t xml:space="preserve"> Северо-Кавказского региона</w:t>
      </w:r>
      <w:r w:rsidRPr="007E74E1">
        <w:rPr>
          <w:sz w:val="28"/>
          <w:szCs w:val="28"/>
        </w:rPr>
        <w:t>, на территории которого совершается порядка 99  процентов всех преступлений террористической направленности</w:t>
      </w:r>
      <w:r w:rsidR="0026717F" w:rsidRPr="007E74E1">
        <w:rPr>
          <w:sz w:val="28"/>
          <w:szCs w:val="28"/>
        </w:rPr>
        <w:t>.</w:t>
      </w:r>
      <w:r w:rsidR="007E74E1" w:rsidRPr="007E74E1">
        <w:rPr>
          <w:sz w:val="28"/>
          <w:szCs w:val="28"/>
        </w:rPr>
        <w:t xml:space="preserve"> Наиболее сложная обстановка по-прежнему сохраняется в Республике Дагестан</w:t>
      </w:r>
      <w:r w:rsidR="007E74E1" w:rsidRPr="007E74E1">
        <w:rPr>
          <w:b/>
          <w:sz w:val="28"/>
          <w:szCs w:val="28"/>
        </w:rPr>
        <w:t>,</w:t>
      </w:r>
      <w:r w:rsidR="007E74E1" w:rsidRPr="007E74E1">
        <w:rPr>
          <w:sz w:val="28"/>
          <w:szCs w:val="28"/>
        </w:rPr>
        <w:t xml:space="preserve"> где регулярно совершаются вооруженные нападения на представителей силовых структур, религиозных деятелей и т.п.</w:t>
      </w:r>
      <w:r w:rsidR="007E74E1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>Сохраняется высокая активность бандглаварей по привлечению новых сторонников, что позволяет бандподполью пополнять свои ряды. Наращивается вербовочная работа в относительно благополучных субъектах Российской Федерации, в первую очередь в Поволжье и на Урале.</w:t>
      </w:r>
      <w:r w:rsidR="007E74E1">
        <w:rPr>
          <w:sz w:val="28"/>
          <w:szCs w:val="28"/>
        </w:rPr>
        <w:t xml:space="preserve"> </w:t>
      </w:r>
    </w:p>
    <w:p w:rsidR="000A0605" w:rsidRPr="007E74E1" w:rsidRDefault="000A0605" w:rsidP="000A0605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Указанные тенденции при всей своей неоднозначности подтверждают справедливость сделанных нами выводов о необходимости принятия дополнительных мер по повышению эффективности ключевых направлений профилактики и борьбы с терроризмом.</w:t>
      </w:r>
    </w:p>
    <w:p w:rsidR="00321EE1" w:rsidRPr="007E74E1" w:rsidRDefault="00321EE1" w:rsidP="00321E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Наша основная задача заключается в том, чтобы на фоне сохранения и </w:t>
      </w:r>
      <w:r w:rsidR="00F350E6" w:rsidRPr="007E74E1">
        <w:rPr>
          <w:sz w:val="28"/>
          <w:szCs w:val="28"/>
        </w:rPr>
        <w:t>наращивания</w:t>
      </w:r>
      <w:r w:rsidRPr="007E74E1">
        <w:rPr>
          <w:sz w:val="28"/>
          <w:szCs w:val="28"/>
        </w:rPr>
        <w:t xml:space="preserve"> силовой составляющей борьбы с конкретными террористическими проявлениями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 </w:t>
      </w:r>
    </w:p>
    <w:p w:rsidR="00321EE1" w:rsidRPr="007E74E1" w:rsidRDefault="00321EE1" w:rsidP="00321E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Конечная цель этой работы –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 Если нам удастся решить эту задачу, и молодежь перестанет «уходить в лес», то при сохранении нынешней эффективности борьбы с терроризмом, численность бандформирований быстро сократится.</w:t>
      </w:r>
    </w:p>
    <w:p w:rsidR="00321EE1" w:rsidRPr="007E74E1" w:rsidRDefault="00321EE1" w:rsidP="00321EE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74E1">
        <w:rPr>
          <w:color w:val="000000"/>
          <w:sz w:val="28"/>
          <w:szCs w:val="28"/>
        </w:rPr>
        <w:t>Таким образом, очевидно, что основу рядового состава бандформирований и его пополнения составляют именно молодые люди, которые в</w:t>
      </w:r>
      <w:r w:rsidRPr="007E74E1">
        <w:rPr>
          <w:sz w:val="28"/>
          <w:szCs w:val="28"/>
        </w:rPr>
        <w:t xml:space="preserve"> силу ряда социально-</w:t>
      </w:r>
      <w:r w:rsidRPr="007E74E1">
        <w:rPr>
          <w:sz w:val="28"/>
          <w:szCs w:val="28"/>
        </w:rPr>
        <w:lastRenderedPageBreak/>
        <w:t xml:space="preserve">психологических, физиологических и демографических особенностей наиболее восприимчивы к идеологическому воздействию, подвержены </w:t>
      </w:r>
      <w:r w:rsidR="004D677B" w:rsidRPr="007E74E1">
        <w:rPr>
          <w:sz w:val="28"/>
          <w:szCs w:val="28"/>
        </w:rPr>
        <w:t xml:space="preserve">юношескому </w:t>
      </w:r>
      <w:r w:rsidRPr="007E74E1">
        <w:rPr>
          <w:sz w:val="28"/>
          <w:szCs w:val="28"/>
        </w:rPr>
        <w:t>максимализму и радикальным настроениям</w:t>
      </w:r>
      <w:r w:rsidR="007E74E1">
        <w:rPr>
          <w:sz w:val="28"/>
          <w:szCs w:val="28"/>
        </w:rPr>
        <w:t xml:space="preserve"> (</w:t>
      </w:r>
      <w:r w:rsidR="007E74E1" w:rsidRPr="007E74E1">
        <w:rPr>
          <w:sz w:val="28"/>
          <w:szCs w:val="28"/>
        </w:rPr>
        <w:t>средний возраст четырех из пяти бандитов, преступная деятельность которых пресекается правоохранительными органами, составляет не более 30 лет</w:t>
      </w:r>
      <w:r w:rsidR="007E74E1">
        <w:rPr>
          <w:sz w:val="28"/>
          <w:szCs w:val="28"/>
        </w:rPr>
        <w:t>).</w:t>
      </w:r>
    </w:p>
    <w:p w:rsidR="00321EE1" w:rsidRPr="007E74E1" w:rsidRDefault="00321EE1" w:rsidP="00321E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</w:t>
      </w:r>
      <w:r w:rsidR="00F350E6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пусть и агрессивных</w:t>
      </w:r>
      <w:r w:rsidR="00F350E6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 Вместо трудоемкого и долгого изучения теологических наук, позволяющих сформировать целостную картину мира и религии, идеологи терроризма предлагают набор вырванных из контекста цитат Корана и хадисов, обосновывающих необходимость постоянной борьбы с «кафирами» и «мунафиками».</w:t>
      </w:r>
    </w:p>
    <w:p w:rsidR="00964B9E" w:rsidRPr="007E74E1" w:rsidRDefault="00964B9E" w:rsidP="00321E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настоящее время террористами для создания идеологической платформы своей деятельности используется преимущественно идеология т.н. радикального ислама. Но за всей ангажированностью этой идеи не следует забывать, что терроризм используется и многими другими течениями: неофашистскими, национал-сепаратистскими, религиозными.</w:t>
      </w:r>
    </w:p>
    <w:p w:rsidR="00D14E50" w:rsidRPr="007E74E1" w:rsidRDefault="00321EE1" w:rsidP="00D14E50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Для ведения </w:t>
      </w:r>
      <w:r w:rsidR="00D14E50" w:rsidRPr="007E74E1">
        <w:rPr>
          <w:sz w:val="28"/>
          <w:szCs w:val="28"/>
        </w:rPr>
        <w:t xml:space="preserve">профилактической работы на данном направлении органы государственной власти, местного самоуправления с привлечением возможности гражданского общества должны, по оценкам Национального антитеррористического комитета, сосредоточить свои усилия на работе по следующим направлениям: </w:t>
      </w:r>
    </w:p>
    <w:p w:rsidR="00D14E50" w:rsidRPr="007E74E1" w:rsidRDefault="00D14E50" w:rsidP="00D14E50">
      <w:pPr>
        <w:spacing w:line="360" w:lineRule="auto"/>
        <w:ind w:firstLine="708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информационно-аналитическое обеспечение противодействия терроризму и экстремизму (выпуск всевозможных памяток, брошюр, книг, обращени</w:t>
      </w:r>
      <w:r w:rsidR="004D677B" w:rsidRPr="007E74E1">
        <w:rPr>
          <w:sz w:val="28"/>
          <w:szCs w:val="28"/>
        </w:rPr>
        <w:t>й, плакатов, социальной рекламы;</w:t>
      </w:r>
      <w:r w:rsidRPr="007E74E1">
        <w:rPr>
          <w:sz w:val="28"/>
          <w:szCs w:val="28"/>
        </w:rPr>
        <w:t xml:space="preserve"> объективные публикации в прессе о деятельн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сти правоохранительных органов, оперативных штабов и антитеррористических комиссий, создание тем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 xml:space="preserve">тических документальных фильмов и видеороликов и т.д.); </w:t>
      </w:r>
    </w:p>
    <w:p w:rsidR="00D14E50" w:rsidRPr="007E74E1" w:rsidRDefault="00D14E50" w:rsidP="00D14E50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lastRenderedPageBreak/>
        <w:t xml:space="preserve">- пропагандистское обеспечение (своевременное доведение объективной информации о результатах деятельности в указанной сфере); </w:t>
      </w:r>
    </w:p>
    <w:p w:rsidR="00D14E50" w:rsidRPr="007E74E1" w:rsidRDefault="00D14E50" w:rsidP="00D14E50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контрпропагандистское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 xml:space="preserve">гандистской литературы); </w:t>
      </w:r>
    </w:p>
    <w:p w:rsidR="00D14E50" w:rsidRPr="007E74E1" w:rsidRDefault="00D14E50" w:rsidP="00D14E50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идеологическое (формирование религиозной и межнациональной терпимости, патриотизма, здорового образа жизни, приоритетов общечеловеческих ценн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 xml:space="preserve">стей и т.д.); </w:t>
      </w:r>
    </w:p>
    <w:p w:rsidR="00D14E50" w:rsidRPr="007E74E1" w:rsidRDefault="00D14E50" w:rsidP="00D14E50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 организационное (содействие деятельности общественных и религиозных объединений традиционной конструктивной, в том числе  антитеррористической, направленности; взаимодействие со СМИ, пр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 xml:space="preserve">ведение конференций, слётов, «круглых столов», конкурсов на лучшие материалы антитеррористического характера и т.д.); </w:t>
      </w:r>
    </w:p>
    <w:p w:rsidR="00D14E50" w:rsidRPr="007E74E1" w:rsidRDefault="00D14E50" w:rsidP="00D14E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bCs/>
          <w:sz w:val="28"/>
          <w:szCs w:val="28"/>
        </w:rPr>
        <w:t xml:space="preserve">- образовательное направление </w:t>
      </w:r>
      <w:r w:rsidRPr="007E74E1">
        <w:rPr>
          <w:sz w:val="28"/>
          <w:szCs w:val="28"/>
        </w:rPr>
        <w:t>(создание системы подготовки специалистов, в том числе из числа гражданских лиц, в области информационного противоде</w:t>
      </w:r>
      <w:r w:rsidRPr="007E74E1">
        <w:rPr>
          <w:sz w:val="28"/>
          <w:szCs w:val="28"/>
        </w:rPr>
        <w:t>й</w:t>
      </w:r>
      <w:r w:rsidRPr="007E74E1">
        <w:rPr>
          <w:sz w:val="28"/>
          <w:szCs w:val="28"/>
        </w:rPr>
        <w:t>ствия терроризму).</w:t>
      </w:r>
    </w:p>
    <w:p w:rsidR="00210867" w:rsidRPr="007E74E1" w:rsidRDefault="00210867" w:rsidP="00D14E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настоящее время работа на данном направлении осуществляется</w:t>
      </w:r>
      <w:r w:rsidR="004D677B" w:rsidRPr="007E74E1">
        <w:rPr>
          <w:sz w:val="28"/>
          <w:szCs w:val="28"/>
        </w:rPr>
        <w:t>, прежде всего,</w:t>
      </w:r>
      <w:r w:rsidRPr="007E74E1">
        <w:rPr>
          <w:sz w:val="28"/>
          <w:szCs w:val="28"/>
        </w:rPr>
        <w:t xml:space="preserve"> в рамках </w:t>
      </w:r>
      <w:r w:rsidRPr="007E74E1">
        <w:rPr>
          <w:bCs/>
          <w:sz w:val="28"/>
          <w:szCs w:val="28"/>
        </w:rPr>
        <w:t xml:space="preserve">«Комплексного плана информационного противодействия терроризму в Российской Федерации на 2008 – 2012 годы». В текущем году его реализация завершается, в связи с чем </w:t>
      </w:r>
      <w:r w:rsidR="004D677B" w:rsidRPr="007E74E1">
        <w:rPr>
          <w:bCs/>
          <w:sz w:val="28"/>
          <w:szCs w:val="28"/>
        </w:rPr>
        <w:t>разрабатывается проект</w:t>
      </w:r>
      <w:r w:rsidRPr="007E74E1">
        <w:rPr>
          <w:bCs/>
          <w:sz w:val="28"/>
          <w:szCs w:val="28"/>
        </w:rPr>
        <w:t xml:space="preserve"> план</w:t>
      </w:r>
      <w:r w:rsidR="004D677B" w:rsidRPr="007E74E1">
        <w:rPr>
          <w:bCs/>
          <w:sz w:val="28"/>
          <w:szCs w:val="28"/>
        </w:rPr>
        <w:t>а</w:t>
      </w:r>
      <w:r w:rsidRPr="007E74E1">
        <w:rPr>
          <w:bCs/>
          <w:sz w:val="28"/>
          <w:szCs w:val="28"/>
        </w:rPr>
        <w:t xml:space="preserve"> на следующий период (2013-2018 годы).</w:t>
      </w:r>
      <w:r w:rsidR="0002396C" w:rsidRPr="007E74E1">
        <w:rPr>
          <w:bCs/>
          <w:sz w:val="28"/>
          <w:szCs w:val="28"/>
        </w:rPr>
        <w:t xml:space="preserve"> </w:t>
      </w:r>
    </w:p>
    <w:p w:rsidR="00D14E50" w:rsidRPr="007E74E1" w:rsidRDefault="004D677B" w:rsidP="00D14E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74E1">
        <w:rPr>
          <w:sz w:val="28"/>
          <w:szCs w:val="28"/>
        </w:rPr>
        <w:t>Еще одним важным</w:t>
      </w:r>
      <w:r w:rsidR="00D14E50" w:rsidRPr="007E74E1">
        <w:rPr>
          <w:sz w:val="28"/>
          <w:szCs w:val="28"/>
        </w:rPr>
        <w:t xml:space="preserve"> направлением профилактики терроризма, закрепленны</w:t>
      </w:r>
      <w:r w:rsidR="00210867" w:rsidRPr="007E74E1">
        <w:rPr>
          <w:sz w:val="28"/>
          <w:szCs w:val="28"/>
        </w:rPr>
        <w:t>м</w:t>
      </w:r>
      <w:r w:rsidR="00D14E50" w:rsidRPr="007E74E1">
        <w:rPr>
          <w:sz w:val="28"/>
          <w:szCs w:val="28"/>
        </w:rPr>
        <w:t xml:space="preserve"> Концепцией противодействия терроризму в Российской Федерации</w:t>
      </w:r>
      <w:r w:rsidRPr="007E74E1">
        <w:rPr>
          <w:sz w:val="28"/>
          <w:szCs w:val="28"/>
        </w:rPr>
        <w:t>,</w:t>
      </w:r>
      <w:r w:rsidR="00D14E50" w:rsidRPr="007E74E1">
        <w:rPr>
          <w:sz w:val="28"/>
          <w:szCs w:val="28"/>
        </w:rPr>
        <w:t xml:space="preserve"> является обеспече</w:t>
      </w:r>
      <w:r w:rsidR="00D14E50" w:rsidRPr="007E74E1">
        <w:rPr>
          <w:kern w:val="2"/>
          <w:sz w:val="28"/>
          <w:szCs w:val="28"/>
        </w:rPr>
        <w:t xml:space="preserve">ние антитеррористической защищенности </w:t>
      </w:r>
      <w:r w:rsidR="00D14E50" w:rsidRPr="007E74E1">
        <w:rPr>
          <w:color w:val="000000"/>
          <w:sz w:val="28"/>
          <w:szCs w:val="28"/>
        </w:rPr>
        <w:t xml:space="preserve">критически важных и потенциально опасных объектов, повышение уровня антитеррористической безопасности </w:t>
      </w:r>
      <w:r w:rsidRPr="007E74E1">
        <w:rPr>
          <w:color w:val="000000"/>
          <w:sz w:val="28"/>
          <w:szCs w:val="28"/>
        </w:rPr>
        <w:t>в сфере энергетики, транспорта,</w:t>
      </w:r>
      <w:r w:rsidR="00D14E50" w:rsidRPr="007E74E1">
        <w:rPr>
          <w:color w:val="000000"/>
          <w:sz w:val="28"/>
          <w:szCs w:val="28"/>
        </w:rPr>
        <w:t xml:space="preserve"> в местах массового пребывания людей. То, что на данном направлении </w:t>
      </w:r>
      <w:r w:rsidRPr="007E74E1">
        <w:rPr>
          <w:color w:val="000000"/>
          <w:sz w:val="28"/>
          <w:szCs w:val="28"/>
        </w:rPr>
        <w:t xml:space="preserve">до сих пор </w:t>
      </w:r>
      <w:r w:rsidR="00D14E50" w:rsidRPr="007E74E1">
        <w:rPr>
          <w:color w:val="000000"/>
          <w:sz w:val="28"/>
          <w:szCs w:val="28"/>
        </w:rPr>
        <w:t xml:space="preserve">существуют </w:t>
      </w:r>
      <w:r w:rsidRPr="007E74E1">
        <w:rPr>
          <w:color w:val="000000"/>
          <w:sz w:val="28"/>
          <w:szCs w:val="28"/>
        </w:rPr>
        <w:t xml:space="preserve">серьезнейшие </w:t>
      </w:r>
      <w:r w:rsidR="00D14E50" w:rsidRPr="007E74E1">
        <w:rPr>
          <w:color w:val="000000"/>
          <w:sz w:val="28"/>
          <w:szCs w:val="28"/>
        </w:rPr>
        <w:t>проблемы, наглядно продемонстрировал теракт, совершенный в аэропорту «Домодедово» в январе прошлого года.</w:t>
      </w:r>
    </w:p>
    <w:p w:rsidR="00D14E50" w:rsidRPr="007E74E1" w:rsidRDefault="00D14E50" w:rsidP="00D14E50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lastRenderedPageBreak/>
        <w:t xml:space="preserve">И хотя принятыми </w:t>
      </w:r>
      <w:r w:rsidR="004D677B" w:rsidRPr="007E74E1">
        <w:rPr>
          <w:rFonts w:ascii="Times New Roman" w:hAnsi="Times New Roman"/>
          <w:sz w:val="28"/>
          <w:szCs w:val="28"/>
        </w:rPr>
        <w:t xml:space="preserve">за последние полтора года </w:t>
      </w:r>
      <w:r w:rsidRPr="007E74E1">
        <w:rPr>
          <w:rFonts w:ascii="Times New Roman" w:hAnsi="Times New Roman"/>
          <w:sz w:val="28"/>
          <w:szCs w:val="28"/>
        </w:rPr>
        <w:t xml:space="preserve">мерами ситуацию удалось изменить к лучшему, в частности принять ряд важных нормативных правовых актов, касающихся обеспечения безопасности объектов транспорта, транспортной инфраструктуры, топливно-энергетического комплекса, а также в ходе проверок выявить и решить </w:t>
      </w:r>
      <w:r w:rsidR="005946CE" w:rsidRPr="007E74E1">
        <w:rPr>
          <w:rFonts w:ascii="Times New Roman" w:hAnsi="Times New Roman"/>
          <w:sz w:val="28"/>
          <w:szCs w:val="28"/>
        </w:rPr>
        <w:t xml:space="preserve">многие </w:t>
      </w:r>
      <w:r w:rsidRPr="007E74E1">
        <w:rPr>
          <w:rFonts w:ascii="Times New Roman" w:hAnsi="Times New Roman"/>
          <w:sz w:val="28"/>
          <w:szCs w:val="28"/>
        </w:rPr>
        <w:t>проблем</w:t>
      </w:r>
      <w:r w:rsidR="005946CE" w:rsidRPr="007E74E1">
        <w:rPr>
          <w:rFonts w:ascii="Times New Roman" w:hAnsi="Times New Roman"/>
          <w:sz w:val="28"/>
          <w:szCs w:val="28"/>
        </w:rPr>
        <w:t>ы</w:t>
      </w:r>
      <w:r w:rsidR="001D2650">
        <w:rPr>
          <w:rFonts w:ascii="Times New Roman" w:hAnsi="Times New Roman"/>
          <w:sz w:val="28"/>
          <w:szCs w:val="28"/>
        </w:rPr>
        <w:t xml:space="preserve">, </w:t>
      </w:r>
      <w:r w:rsidRPr="007E74E1">
        <w:rPr>
          <w:rFonts w:ascii="Times New Roman" w:hAnsi="Times New Roman"/>
          <w:sz w:val="28"/>
          <w:szCs w:val="28"/>
        </w:rPr>
        <w:t>сделано далеко не все.</w:t>
      </w:r>
    </w:p>
    <w:p w:rsidR="00D14E50" w:rsidRPr="007E74E1" w:rsidRDefault="00964B9E" w:rsidP="00D14E50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>Поэтому</w:t>
      </w:r>
      <w:r w:rsidR="00D14E50" w:rsidRPr="007E74E1">
        <w:rPr>
          <w:rFonts w:ascii="Times New Roman" w:hAnsi="Times New Roman"/>
          <w:sz w:val="28"/>
          <w:szCs w:val="28"/>
        </w:rPr>
        <w:t xml:space="preserve"> мы рассчитываем на активную работу </w:t>
      </w:r>
      <w:r w:rsidR="00210867" w:rsidRPr="007E74E1">
        <w:rPr>
          <w:rFonts w:ascii="Times New Roman" w:hAnsi="Times New Roman"/>
          <w:sz w:val="28"/>
          <w:szCs w:val="28"/>
        </w:rPr>
        <w:t xml:space="preserve">антитеррористических комиссий, </w:t>
      </w:r>
      <w:r w:rsidR="005946CE" w:rsidRPr="007E74E1">
        <w:rPr>
          <w:rFonts w:ascii="Times New Roman" w:hAnsi="Times New Roman"/>
          <w:sz w:val="28"/>
          <w:szCs w:val="28"/>
        </w:rPr>
        <w:t>созданных в 2011 году</w:t>
      </w:r>
      <w:r w:rsidR="004D677B" w:rsidRPr="007E74E1">
        <w:rPr>
          <w:rFonts w:ascii="Times New Roman" w:hAnsi="Times New Roman"/>
          <w:sz w:val="28"/>
          <w:szCs w:val="28"/>
        </w:rPr>
        <w:t xml:space="preserve"> по поручению Президента России и Председателя НАК</w:t>
      </w:r>
      <w:r w:rsidR="005946CE" w:rsidRPr="007E74E1">
        <w:rPr>
          <w:rFonts w:ascii="Times New Roman" w:hAnsi="Times New Roman"/>
          <w:sz w:val="28"/>
          <w:szCs w:val="28"/>
        </w:rPr>
        <w:t xml:space="preserve"> </w:t>
      </w:r>
      <w:r w:rsidR="00D14E50" w:rsidRPr="007E74E1">
        <w:rPr>
          <w:rFonts w:ascii="Times New Roman" w:hAnsi="Times New Roman"/>
          <w:sz w:val="28"/>
          <w:szCs w:val="28"/>
        </w:rPr>
        <w:t>координационных советов по антитеррористической и противодиверсионной защите объектов транспорта, а также иных структур органов власти, реализующих свои полномочия в данной сфере.</w:t>
      </w:r>
    </w:p>
    <w:p w:rsidR="005946CE" w:rsidRPr="007E74E1" w:rsidRDefault="005946CE" w:rsidP="005946CE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Еще одним важным вопросом </w:t>
      </w:r>
      <w:r w:rsidR="004D677B" w:rsidRPr="007E74E1">
        <w:rPr>
          <w:sz w:val="28"/>
          <w:szCs w:val="28"/>
        </w:rPr>
        <w:t>продолжается оставаться</w:t>
      </w:r>
      <w:r w:rsidRPr="007E74E1">
        <w:rPr>
          <w:sz w:val="28"/>
          <w:szCs w:val="28"/>
        </w:rPr>
        <w:t xml:space="preserve"> взаимодействие антитеррористических комиссий и оперативных штабов</w:t>
      </w:r>
      <w:r w:rsidR="004D677B" w:rsidRPr="007E74E1">
        <w:rPr>
          <w:sz w:val="28"/>
          <w:szCs w:val="28"/>
        </w:rPr>
        <w:t>.</w:t>
      </w:r>
      <w:r w:rsidRPr="007E74E1">
        <w:rPr>
          <w:sz w:val="28"/>
          <w:szCs w:val="28"/>
        </w:rPr>
        <w:t xml:space="preserve"> Как показывает практика, существующий уровень взаимодействия далек от желаемого и преимущественно ограничивается проведением совместных заседаний. Во многих регионах вопросы обмена информацией между оперативными штабами и антитеррористическими комиссиями решаются формально</w:t>
      </w:r>
      <w:r w:rsidR="004D677B" w:rsidRPr="007E74E1">
        <w:rPr>
          <w:sz w:val="28"/>
          <w:szCs w:val="28"/>
        </w:rPr>
        <w:t xml:space="preserve">, без достаточной глубины информационного </w:t>
      </w:r>
      <w:r w:rsidR="001D2650">
        <w:rPr>
          <w:sz w:val="28"/>
          <w:szCs w:val="28"/>
        </w:rPr>
        <w:t>взаимодействия</w:t>
      </w:r>
      <w:r w:rsidRPr="007E74E1">
        <w:rPr>
          <w:sz w:val="28"/>
          <w:szCs w:val="28"/>
        </w:rPr>
        <w:t>.</w:t>
      </w:r>
    </w:p>
    <w:p w:rsidR="005946CE" w:rsidRPr="007E74E1" w:rsidRDefault="005946CE" w:rsidP="005946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bCs/>
          <w:sz w:val="28"/>
          <w:szCs w:val="28"/>
        </w:rPr>
        <w:t>Повышению эффективности деятельности по противодействию терр</w:t>
      </w:r>
      <w:r w:rsidRPr="007E74E1">
        <w:rPr>
          <w:bCs/>
          <w:sz w:val="28"/>
          <w:szCs w:val="28"/>
        </w:rPr>
        <w:t>о</w:t>
      </w:r>
      <w:r w:rsidRPr="007E74E1">
        <w:rPr>
          <w:bCs/>
          <w:sz w:val="28"/>
          <w:szCs w:val="28"/>
        </w:rPr>
        <w:t>ризму в целом, профилактической деятельности и деятельности по миним</w:t>
      </w:r>
      <w:r w:rsidRPr="007E74E1">
        <w:rPr>
          <w:bCs/>
          <w:sz w:val="28"/>
          <w:szCs w:val="28"/>
        </w:rPr>
        <w:t>и</w:t>
      </w:r>
      <w:r w:rsidRPr="007E74E1">
        <w:rPr>
          <w:bCs/>
          <w:sz w:val="28"/>
          <w:szCs w:val="28"/>
        </w:rPr>
        <w:t xml:space="preserve">зации и ликвидации его проявлений </w:t>
      </w:r>
      <w:r w:rsidR="004D677B" w:rsidRPr="007E74E1">
        <w:rPr>
          <w:bCs/>
          <w:sz w:val="28"/>
          <w:szCs w:val="28"/>
        </w:rPr>
        <w:t>призвано способствовать также</w:t>
      </w:r>
      <w:r w:rsidRPr="007E74E1">
        <w:rPr>
          <w:bCs/>
          <w:sz w:val="28"/>
          <w:szCs w:val="28"/>
        </w:rPr>
        <w:t xml:space="preserve"> налаженное взаимодействие </w:t>
      </w:r>
      <w:r w:rsidR="004D677B" w:rsidRPr="007E74E1">
        <w:rPr>
          <w:bCs/>
          <w:sz w:val="28"/>
          <w:szCs w:val="28"/>
        </w:rPr>
        <w:t xml:space="preserve">между центральным звеном </w:t>
      </w:r>
      <w:r w:rsidRPr="007E74E1">
        <w:rPr>
          <w:bCs/>
          <w:sz w:val="28"/>
          <w:szCs w:val="28"/>
        </w:rPr>
        <w:t>НАК и АТК в субъектах Российской Федерации. Наиб</w:t>
      </w:r>
      <w:r w:rsidRPr="007E74E1">
        <w:rPr>
          <w:bCs/>
          <w:sz w:val="28"/>
          <w:szCs w:val="28"/>
        </w:rPr>
        <w:t>о</w:t>
      </w:r>
      <w:r w:rsidRPr="007E74E1">
        <w:rPr>
          <w:bCs/>
          <w:sz w:val="28"/>
          <w:szCs w:val="28"/>
        </w:rPr>
        <w:t xml:space="preserve">лее распространенными формами указанного взаимодействия являются: </w:t>
      </w:r>
      <w:r w:rsidRPr="007E74E1">
        <w:rPr>
          <w:sz w:val="28"/>
          <w:szCs w:val="28"/>
        </w:rPr>
        <w:t>уч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стие АТК в подготовке вопросов и проектов решени</w:t>
      </w:r>
      <w:r w:rsidR="00150F4E" w:rsidRPr="007E74E1">
        <w:rPr>
          <w:sz w:val="28"/>
          <w:szCs w:val="28"/>
        </w:rPr>
        <w:t>й</w:t>
      </w:r>
      <w:r w:rsidRPr="007E74E1">
        <w:rPr>
          <w:sz w:val="28"/>
          <w:szCs w:val="28"/>
        </w:rPr>
        <w:t xml:space="preserve"> НАК по проблемам, з</w:t>
      </w:r>
      <w:r w:rsidRPr="007E74E1">
        <w:rPr>
          <w:sz w:val="28"/>
          <w:szCs w:val="28"/>
        </w:rPr>
        <w:t>а</w:t>
      </w:r>
      <w:r w:rsidRPr="007E74E1">
        <w:rPr>
          <w:sz w:val="28"/>
          <w:szCs w:val="28"/>
        </w:rPr>
        <w:t>трагивающим интересы соответствующего субъекта в сфере противодейс</w:t>
      </w:r>
      <w:r w:rsidRPr="007E74E1">
        <w:rPr>
          <w:sz w:val="28"/>
          <w:szCs w:val="28"/>
        </w:rPr>
        <w:t>т</w:t>
      </w:r>
      <w:r w:rsidRPr="007E74E1">
        <w:rPr>
          <w:sz w:val="28"/>
          <w:szCs w:val="28"/>
        </w:rPr>
        <w:t>вия терроризму, участие представителей АТК в заседаниях НАК при ра</w:t>
      </w:r>
      <w:r w:rsidRPr="007E74E1">
        <w:rPr>
          <w:sz w:val="28"/>
          <w:szCs w:val="28"/>
        </w:rPr>
        <w:t>с</w:t>
      </w:r>
      <w:r w:rsidRPr="007E74E1">
        <w:rPr>
          <w:sz w:val="28"/>
          <w:szCs w:val="28"/>
        </w:rPr>
        <w:t>смотрении данных вопросов</w:t>
      </w:r>
      <w:r w:rsidR="00D13CAB" w:rsidRPr="007E74E1">
        <w:rPr>
          <w:sz w:val="28"/>
          <w:szCs w:val="28"/>
        </w:rPr>
        <w:t>, взаимодействие на местах</w:t>
      </w:r>
      <w:r w:rsidRPr="007E74E1">
        <w:rPr>
          <w:bCs/>
          <w:sz w:val="28"/>
          <w:szCs w:val="28"/>
        </w:rPr>
        <w:t>.</w:t>
      </w:r>
    </w:p>
    <w:p w:rsidR="005946CE" w:rsidRPr="007E74E1" w:rsidRDefault="005946CE" w:rsidP="005946C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bCs/>
          <w:sz w:val="28"/>
          <w:szCs w:val="28"/>
        </w:rPr>
        <w:t>В ходе проведения заседаний НАК практикуется заслушивание пре</w:t>
      </w:r>
      <w:r w:rsidRPr="007E74E1">
        <w:rPr>
          <w:bCs/>
          <w:sz w:val="28"/>
          <w:szCs w:val="28"/>
        </w:rPr>
        <w:t>д</w:t>
      </w:r>
      <w:r w:rsidRPr="007E74E1">
        <w:rPr>
          <w:bCs/>
          <w:sz w:val="28"/>
          <w:szCs w:val="28"/>
        </w:rPr>
        <w:t>ставителей отдельных АТК</w:t>
      </w:r>
      <w:r w:rsidR="00D13CAB" w:rsidRPr="007E74E1">
        <w:rPr>
          <w:bCs/>
          <w:sz w:val="28"/>
          <w:szCs w:val="28"/>
        </w:rPr>
        <w:t>, прежде всего высших должностных лиц субъектов РФ,</w:t>
      </w:r>
      <w:r w:rsidRPr="007E74E1">
        <w:rPr>
          <w:bCs/>
          <w:sz w:val="28"/>
          <w:szCs w:val="28"/>
        </w:rPr>
        <w:t xml:space="preserve"> о конкретных результатах их деятельности. К числу других форм взаимодействия НАК и АТК в субъектах Росси</w:t>
      </w:r>
      <w:r w:rsidRPr="007E74E1">
        <w:rPr>
          <w:bCs/>
          <w:sz w:val="28"/>
          <w:szCs w:val="28"/>
        </w:rPr>
        <w:t>й</w:t>
      </w:r>
      <w:r w:rsidRPr="007E74E1">
        <w:rPr>
          <w:bCs/>
          <w:sz w:val="28"/>
          <w:szCs w:val="28"/>
        </w:rPr>
        <w:t>ской Федерации, активно реализуемых на практике, относятся:</w:t>
      </w:r>
    </w:p>
    <w:p w:rsidR="005946CE" w:rsidRPr="007E74E1" w:rsidRDefault="005946CE" w:rsidP="005946C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bCs/>
          <w:sz w:val="28"/>
          <w:szCs w:val="28"/>
        </w:rPr>
        <w:lastRenderedPageBreak/>
        <w:t>разработка методических материалов по направлениям антитеррор</w:t>
      </w:r>
      <w:r w:rsidRPr="007E74E1">
        <w:rPr>
          <w:bCs/>
          <w:sz w:val="28"/>
          <w:szCs w:val="28"/>
        </w:rPr>
        <w:t>и</w:t>
      </w:r>
      <w:r w:rsidRPr="007E74E1">
        <w:rPr>
          <w:bCs/>
          <w:sz w:val="28"/>
          <w:szCs w:val="28"/>
        </w:rPr>
        <w:t>стической деятельности, обмен опытом;</w:t>
      </w:r>
    </w:p>
    <w:p w:rsidR="005946CE" w:rsidRPr="007E74E1" w:rsidRDefault="005946CE" w:rsidP="005946C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bCs/>
          <w:sz w:val="28"/>
          <w:szCs w:val="28"/>
        </w:rPr>
        <w:t>взаимный обмен информацией по вопросам антитеррористической де</w:t>
      </w:r>
      <w:r w:rsidRPr="007E74E1">
        <w:rPr>
          <w:bCs/>
          <w:sz w:val="28"/>
          <w:szCs w:val="28"/>
        </w:rPr>
        <w:t>я</w:t>
      </w:r>
      <w:r w:rsidRPr="007E74E1">
        <w:rPr>
          <w:bCs/>
          <w:sz w:val="28"/>
          <w:szCs w:val="28"/>
        </w:rPr>
        <w:t>тельности;</w:t>
      </w:r>
    </w:p>
    <w:p w:rsidR="005946CE" w:rsidRPr="007E74E1" w:rsidRDefault="005946CE" w:rsidP="005946C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bCs/>
          <w:sz w:val="28"/>
          <w:szCs w:val="28"/>
        </w:rPr>
        <w:t xml:space="preserve">участие представителей аппарата Комитета в </w:t>
      </w:r>
      <w:r w:rsidRPr="007E74E1">
        <w:rPr>
          <w:sz w:val="28"/>
          <w:szCs w:val="28"/>
        </w:rPr>
        <w:t xml:space="preserve">проведении совместных проверочных мероприятий по </w:t>
      </w:r>
      <w:r w:rsidR="00EF32B8" w:rsidRPr="007E74E1">
        <w:rPr>
          <w:sz w:val="28"/>
          <w:szCs w:val="28"/>
        </w:rPr>
        <w:t>работе</w:t>
      </w:r>
      <w:r w:rsidRPr="007E74E1">
        <w:rPr>
          <w:sz w:val="28"/>
          <w:szCs w:val="28"/>
        </w:rPr>
        <w:t xml:space="preserve"> АТК в субъектах Российской Ф</w:t>
      </w:r>
      <w:r w:rsidRPr="007E74E1">
        <w:rPr>
          <w:sz w:val="28"/>
          <w:szCs w:val="28"/>
        </w:rPr>
        <w:t>е</w:t>
      </w:r>
      <w:r w:rsidRPr="007E74E1">
        <w:rPr>
          <w:sz w:val="28"/>
          <w:szCs w:val="28"/>
        </w:rPr>
        <w:t xml:space="preserve">дерации </w:t>
      </w:r>
      <w:r w:rsidR="00EF32B8" w:rsidRPr="007E74E1">
        <w:rPr>
          <w:sz w:val="28"/>
          <w:szCs w:val="28"/>
        </w:rPr>
        <w:t>в сфере профилактики</w:t>
      </w:r>
      <w:r w:rsidRPr="007E74E1">
        <w:rPr>
          <w:sz w:val="28"/>
          <w:szCs w:val="28"/>
        </w:rPr>
        <w:t xml:space="preserve"> террористических угроз, ликвидации террор</w:t>
      </w:r>
      <w:r w:rsidRPr="007E74E1">
        <w:rPr>
          <w:sz w:val="28"/>
          <w:szCs w:val="28"/>
        </w:rPr>
        <w:t>и</w:t>
      </w:r>
      <w:r w:rsidRPr="007E74E1">
        <w:rPr>
          <w:sz w:val="28"/>
          <w:szCs w:val="28"/>
        </w:rPr>
        <w:t>стического акта и минимизации его п</w:t>
      </w:r>
      <w:r w:rsidRPr="007E74E1">
        <w:rPr>
          <w:sz w:val="28"/>
          <w:szCs w:val="28"/>
        </w:rPr>
        <w:t>о</w:t>
      </w:r>
      <w:r w:rsidRPr="007E74E1">
        <w:rPr>
          <w:sz w:val="28"/>
          <w:szCs w:val="28"/>
        </w:rPr>
        <w:t>следствий;</w:t>
      </w:r>
    </w:p>
    <w:p w:rsidR="005946CE" w:rsidRPr="007E74E1" w:rsidRDefault="005946CE" w:rsidP="005946CE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bCs/>
          <w:sz w:val="28"/>
          <w:szCs w:val="28"/>
        </w:rPr>
        <w:t>проведение в аппарате Комитета стажировок ответственных секрет</w:t>
      </w:r>
      <w:r w:rsidRPr="007E74E1">
        <w:rPr>
          <w:bCs/>
          <w:sz w:val="28"/>
          <w:szCs w:val="28"/>
        </w:rPr>
        <w:t>а</w:t>
      </w:r>
      <w:r w:rsidRPr="007E74E1">
        <w:rPr>
          <w:bCs/>
          <w:sz w:val="28"/>
          <w:szCs w:val="28"/>
        </w:rPr>
        <w:t xml:space="preserve">рей АТК; </w:t>
      </w:r>
    </w:p>
    <w:p w:rsidR="005946CE" w:rsidRPr="007E74E1" w:rsidRDefault="00EF32B8" w:rsidP="005946CE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bCs/>
          <w:sz w:val="28"/>
          <w:szCs w:val="28"/>
        </w:rPr>
        <w:t>проведение семинар</w:t>
      </w:r>
      <w:r w:rsidR="005946CE" w:rsidRPr="007E74E1">
        <w:rPr>
          <w:rFonts w:ascii="Times New Roman" w:hAnsi="Times New Roman"/>
          <w:bCs/>
          <w:sz w:val="28"/>
          <w:szCs w:val="28"/>
        </w:rPr>
        <w:t>-совещаний по вопросам антитеррористической деятельности и обмену опытом.</w:t>
      </w:r>
    </w:p>
    <w:p w:rsidR="00D14E50" w:rsidRPr="007E74E1" w:rsidRDefault="00D14E50" w:rsidP="00D14E50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 xml:space="preserve">Важнейшую роль </w:t>
      </w:r>
      <w:r w:rsidR="005946CE" w:rsidRPr="007E74E1">
        <w:rPr>
          <w:rFonts w:ascii="Times New Roman" w:hAnsi="Times New Roman"/>
          <w:sz w:val="28"/>
          <w:szCs w:val="28"/>
        </w:rPr>
        <w:t xml:space="preserve">в профилактике терроризма наряду с АТК в субъектах Российской Федерации </w:t>
      </w:r>
      <w:r w:rsidR="00EF32B8" w:rsidRPr="007E74E1">
        <w:rPr>
          <w:rFonts w:ascii="Times New Roman" w:hAnsi="Times New Roman"/>
          <w:sz w:val="28"/>
          <w:szCs w:val="28"/>
        </w:rPr>
        <w:t>призваны</w:t>
      </w:r>
      <w:r w:rsidRPr="007E74E1">
        <w:rPr>
          <w:rFonts w:ascii="Times New Roman" w:hAnsi="Times New Roman"/>
          <w:sz w:val="28"/>
          <w:szCs w:val="28"/>
        </w:rPr>
        <w:t xml:space="preserve"> играть антитеррористические комиссии в муниципальных образованиях</w:t>
      </w:r>
      <w:r w:rsidR="00D32E95">
        <w:rPr>
          <w:rFonts w:ascii="Times New Roman" w:hAnsi="Times New Roman"/>
          <w:sz w:val="28"/>
          <w:szCs w:val="28"/>
        </w:rPr>
        <w:t xml:space="preserve"> </w:t>
      </w:r>
      <w:r w:rsidR="00D32E95" w:rsidRPr="00D32E95">
        <w:rPr>
          <w:rFonts w:ascii="Times New Roman" w:hAnsi="Times New Roman"/>
          <w:sz w:val="28"/>
          <w:szCs w:val="28"/>
        </w:rPr>
        <w:t>(далее – МО)</w:t>
      </w:r>
      <w:r w:rsidRPr="007E74E1">
        <w:rPr>
          <w:rFonts w:ascii="Times New Roman" w:hAnsi="Times New Roman"/>
          <w:sz w:val="28"/>
          <w:szCs w:val="28"/>
        </w:rPr>
        <w:t>. В связи с этим хотел бы проинформировать вас о</w:t>
      </w:r>
      <w:r w:rsidR="00F350E6" w:rsidRPr="007E74E1">
        <w:rPr>
          <w:rFonts w:ascii="Times New Roman" w:hAnsi="Times New Roman"/>
          <w:sz w:val="28"/>
          <w:szCs w:val="28"/>
        </w:rPr>
        <w:t xml:space="preserve"> практике, наработанной</w:t>
      </w:r>
      <w:r w:rsidRPr="007E74E1">
        <w:rPr>
          <w:rFonts w:ascii="Times New Roman" w:hAnsi="Times New Roman"/>
          <w:sz w:val="28"/>
          <w:szCs w:val="28"/>
        </w:rPr>
        <w:t xml:space="preserve"> в Республике Дагестан, в которой по руководством аппарата НАК была создана Межведомственная рабочая группа по стабилизации ситуации. При активном участии данной группы разработаны и решением АТК в Республике Дагестан </w:t>
      </w:r>
      <w:r w:rsidR="00F350E6" w:rsidRPr="007E74E1">
        <w:rPr>
          <w:rFonts w:ascii="Times New Roman" w:hAnsi="Times New Roman"/>
          <w:sz w:val="28"/>
          <w:szCs w:val="28"/>
        </w:rPr>
        <w:t xml:space="preserve">с августа </w:t>
      </w:r>
      <w:smartTag w:uri="urn:schemas-microsoft-com:office:smarttags" w:element="metricconverter">
        <w:smartTagPr>
          <w:attr w:name="ProductID" w:val="2011 г"/>
        </w:smartTagPr>
        <w:r w:rsidR="00F350E6" w:rsidRPr="007E74E1">
          <w:rPr>
            <w:rFonts w:ascii="Times New Roman" w:hAnsi="Times New Roman"/>
            <w:sz w:val="28"/>
            <w:szCs w:val="28"/>
          </w:rPr>
          <w:t>2011 г</w:t>
        </w:r>
      </w:smartTag>
      <w:r w:rsidR="00F350E6" w:rsidRPr="007E74E1">
        <w:rPr>
          <w:rFonts w:ascii="Times New Roman" w:hAnsi="Times New Roman"/>
          <w:sz w:val="28"/>
          <w:szCs w:val="28"/>
        </w:rPr>
        <w:t xml:space="preserve">. </w:t>
      </w:r>
      <w:r w:rsidRPr="007E74E1">
        <w:rPr>
          <w:rFonts w:ascii="Times New Roman" w:hAnsi="Times New Roman"/>
          <w:sz w:val="28"/>
          <w:szCs w:val="28"/>
        </w:rPr>
        <w:t xml:space="preserve">введены в действие рекомендации </w:t>
      </w:r>
      <w:r w:rsidR="0002396C" w:rsidRPr="007E74E1">
        <w:rPr>
          <w:rFonts w:ascii="Times New Roman" w:hAnsi="Times New Roman"/>
          <w:sz w:val="28"/>
          <w:szCs w:val="28"/>
        </w:rPr>
        <w:t>для глав муниципальных образований.</w:t>
      </w:r>
    </w:p>
    <w:p w:rsidR="00F56AF8" w:rsidRPr="007E74E1" w:rsidRDefault="00F56AF8" w:rsidP="00F56A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В данных рекомендациях констатировано, что в стране выстроена </w:t>
      </w:r>
      <w:r w:rsidRPr="007E74E1">
        <w:rPr>
          <w:bCs/>
          <w:sz w:val="28"/>
          <w:szCs w:val="28"/>
        </w:rPr>
        <w:t xml:space="preserve">антитеррористическая управленческая вертикаль «НАК - АТК в субъекте РФ </w:t>
      </w:r>
      <w:r w:rsidRPr="007E74E1">
        <w:rPr>
          <w:sz w:val="28"/>
          <w:szCs w:val="28"/>
        </w:rPr>
        <w:t xml:space="preserve">- </w:t>
      </w:r>
      <w:r w:rsidRPr="007E74E1">
        <w:rPr>
          <w:bCs/>
          <w:sz w:val="28"/>
          <w:szCs w:val="28"/>
        </w:rPr>
        <w:t xml:space="preserve">АТК в МО». В </w:t>
      </w:r>
      <w:r w:rsidRPr="007E74E1">
        <w:rPr>
          <w:sz w:val="28"/>
          <w:szCs w:val="28"/>
        </w:rPr>
        <w:t xml:space="preserve">интересах реализации задач противодействия терроризму (из практики субъектов) внедряется </w:t>
      </w:r>
      <w:r w:rsidRPr="007E74E1">
        <w:rPr>
          <w:bCs/>
          <w:sz w:val="28"/>
          <w:szCs w:val="28"/>
        </w:rPr>
        <w:t xml:space="preserve">трехуровневая система </w:t>
      </w:r>
      <w:r w:rsidRPr="007E74E1">
        <w:rPr>
          <w:sz w:val="28"/>
          <w:szCs w:val="28"/>
        </w:rPr>
        <w:t>обеспечения безопасности населения, стратегически важных, социально-значимых и иных объектов террористической устремленности.</w:t>
      </w:r>
    </w:p>
    <w:p w:rsidR="00F56AF8" w:rsidRPr="007E74E1" w:rsidRDefault="00F56AF8" w:rsidP="00F56A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b/>
          <w:bCs/>
          <w:sz w:val="28"/>
          <w:szCs w:val="28"/>
        </w:rPr>
        <w:t>Первый уровень</w:t>
      </w:r>
      <w:r w:rsidRPr="007E74E1">
        <w:rPr>
          <w:bCs/>
          <w:sz w:val="28"/>
          <w:szCs w:val="28"/>
        </w:rPr>
        <w:t xml:space="preserve"> </w:t>
      </w:r>
      <w:r w:rsidRPr="007E74E1">
        <w:rPr>
          <w:sz w:val="28"/>
          <w:szCs w:val="28"/>
        </w:rPr>
        <w:t>предусматривает совместную с территориальными подразделениями федеральных органов исполнительной власти работу по противодействию террористическим угрозам на предприятиях, включенных в федеральный перечень критически важных объектов.</w:t>
      </w:r>
    </w:p>
    <w:p w:rsidR="00F56AF8" w:rsidRPr="007E74E1" w:rsidRDefault="00F56AF8" w:rsidP="00F56AF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b/>
          <w:bCs/>
          <w:sz w:val="28"/>
          <w:szCs w:val="28"/>
        </w:rPr>
        <w:t>На втором уровне</w:t>
      </w:r>
      <w:r w:rsidRPr="007E74E1">
        <w:rPr>
          <w:bCs/>
          <w:sz w:val="28"/>
          <w:szCs w:val="28"/>
        </w:rPr>
        <w:t xml:space="preserve"> </w:t>
      </w:r>
      <w:r w:rsidRPr="007E74E1">
        <w:rPr>
          <w:sz w:val="28"/>
          <w:szCs w:val="28"/>
        </w:rPr>
        <w:t xml:space="preserve">проводится комплекс мер по обеспечению безопасности функционирования жизненно важных для региональной экономики производств, </w:t>
      </w:r>
      <w:r w:rsidRPr="007E74E1">
        <w:rPr>
          <w:sz w:val="28"/>
          <w:szCs w:val="28"/>
        </w:rPr>
        <w:lastRenderedPageBreak/>
        <w:t>включенных в окружной перечень объектов, подлежащих первоочередной антитеррористической защите.</w:t>
      </w:r>
    </w:p>
    <w:p w:rsidR="00F56AF8" w:rsidRPr="007E74E1" w:rsidRDefault="00F56AF8" w:rsidP="00F56AF8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b/>
          <w:bCs/>
          <w:sz w:val="28"/>
          <w:szCs w:val="28"/>
        </w:rPr>
        <w:t>На третьем уровне</w:t>
      </w:r>
      <w:r w:rsidRPr="007E74E1">
        <w:rPr>
          <w:rFonts w:ascii="Times New Roman" w:hAnsi="Times New Roman"/>
          <w:bCs/>
          <w:sz w:val="28"/>
          <w:szCs w:val="28"/>
        </w:rPr>
        <w:t xml:space="preserve"> </w:t>
      </w:r>
      <w:r w:rsidRPr="007E74E1">
        <w:rPr>
          <w:rFonts w:ascii="Times New Roman" w:hAnsi="Times New Roman"/>
          <w:sz w:val="28"/>
          <w:szCs w:val="28"/>
        </w:rPr>
        <w:t>организована работа в муниципальном звене по устранению угроз терроризма и иных чрезвычайных ситуаций на опасных производствах, социально - значимых объектах, в местах массового пребывания населения.</w:t>
      </w:r>
    </w:p>
    <w:p w:rsidR="00A32563" w:rsidRPr="007E74E1" w:rsidRDefault="00F56AF8" w:rsidP="00A325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74E1">
        <w:rPr>
          <w:sz w:val="28"/>
          <w:szCs w:val="28"/>
        </w:rPr>
        <w:t xml:space="preserve">Организатором, исполнителем и координатором работы по противодействию терроризму в муниципальном образовании выступает администрация, используя при этом в качестве основного инструмента потенциал антитеррористической комиссии. Деятельность комиссии регулируется соответствующими </w:t>
      </w:r>
      <w:r w:rsidRPr="007E74E1">
        <w:rPr>
          <w:bCs/>
          <w:sz w:val="28"/>
          <w:szCs w:val="28"/>
        </w:rPr>
        <w:t xml:space="preserve">Положением и Регламентом, которые </w:t>
      </w:r>
      <w:r w:rsidRPr="007E74E1">
        <w:rPr>
          <w:sz w:val="28"/>
          <w:szCs w:val="28"/>
        </w:rPr>
        <w:t>должны быть разработаны в каждом муниципальном образовании.</w:t>
      </w:r>
      <w:r w:rsidR="0052057A" w:rsidRPr="007E74E1">
        <w:rPr>
          <w:sz w:val="28"/>
          <w:szCs w:val="28"/>
        </w:rPr>
        <w:t xml:space="preserve"> Деятельность Комиссии осуществляется на плановой основе, с этой целью составляется план работы комиссии.</w:t>
      </w:r>
    </w:p>
    <w:p w:rsidR="0052057A" w:rsidRPr="007E74E1" w:rsidRDefault="0052057A" w:rsidP="005205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Антитеррористическая деятельность в муниципальном образовании начинается с анализа и оценки существующих террористических угроз, выделения объектов возможных террористических посягательств, трансформации их в соответствующий муниципальный перечень и организации постоянного мониторинга состояния антитеррористической защищенности избранных объектов. На основе анализа полученной информации вырабатываются меры по приведению антитеррористической защищенности выделенных объектов в соответствие с рекомендациями окружной АТК.</w:t>
      </w:r>
    </w:p>
    <w:p w:rsidR="00A32563" w:rsidRPr="007E74E1" w:rsidRDefault="0052057A" w:rsidP="0052057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 xml:space="preserve">В </w:t>
      </w:r>
      <w:r w:rsidR="00F350E6" w:rsidRPr="007E74E1">
        <w:rPr>
          <w:rFonts w:ascii="Times New Roman" w:hAnsi="Times New Roman"/>
          <w:sz w:val="28"/>
          <w:szCs w:val="28"/>
        </w:rPr>
        <w:t>целях</w:t>
      </w:r>
      <w:r w:rsidRPr="007E74E1">
        <w:rPr>
          <w:rFonts w:ascii="Times New Roman" w:hAnsi="Times New Roman"/>
          <w:sz w:val="28"/>
          <w:szCs w:val="28"/>
        </w:rPr>
        <w:t xml:space="preserve"> координации мероприятий по повышению безопасности курируемых объектов при АТК могут создаваться отраслевые рабочие группы с возложением на последние функций мониторинга, анализа, оказания методической и организационной помощи, контроля за исполнением запланированных мероприятий. При этом определяется алгоритм обмена информацией по линии «секретарь АТК - руководитель рабочей группы».</w:t>
      </w:r>
    </w:p>
    <w:p w:rsidR="0052057A" w:rsidRPr="007E74E1" w:rsidRDefault="0052057A" w:rsidP="005205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В повседневном режиме АТК муниципального образования координирует мероприятия по поддержанию в готовности к действиям по ликвидации и минимизации последствий терактов муниципальных аварийно-спасательных формирований, подразделений гражданской защиты и организует тесное </w:t>
      </w:r>
      <w:r w:rsidRPr="007E74E1">
        <w:rPr>
          <w:sz w:val="28"/>
          <w:szCs w:val="28"/>
        </w:rPr>
        <w:lastRenderedPageBreak/>
        <w:t>взаимодействие с территориальными подразделениями ГУ МЧС в интересах их наиболее эффективного боевого применения.</w:t>
      </w:r>
    </w:p>
    <w:p w:rsidR="0052057A" w:rsidRPr="007E74E1" w:rsidRDefault="0052057A" w:rsidP="005205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интересах усиления мер по обеспечению общественной безопасности используется потенциал советов по профилактике преступлений, сходов граждан,</w:t>
      </w:r>
      <w:r w:rsidR="00F350E6" w:rsidRPr="007E74E1">
        <w:rPr>
          <w:sz w:val="28"/>
          <w:szCs w:val="28"/>
        </w:rPr>
        <w:t xml:space="preserve"> частных охранных предприятий</w:t>
      </w:r>
      <w:r w:rsidRPr="007E74E1">
        <w:rPr>
          <w:sz w:val="28"/>
          <w:szCs w:val="28"/>
        </w:rPr>
        <w:t>, общественных организаций правоохранительной направленности, молодежных объединений.</w:t>
      </w:r>
    </w:p>
    <w:p w:rsidR="0052057A" w:rsidRPr="007E74E1" w:rsidRDefault="0052057A" w:rsidP="0052057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рамках реализации гражданских технологий противодействия терроризму на объектах, находящихся в муниципальной собственности</w:t>
      </w:r>
      <w:r w:rsidR="00F350E6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организуется работа, связанная с оснащением последних системами оповещения, техническими средствами </w:t>
      </w:r>
      <w:r w:rsidR="00F350E6" w:rsidRPr="007E74E1">
        <w:rPr>
          <w:sz w:val="28"/>
          <w:szCs w:val="28"/>
        </w:rPr>
        <w:t>и</w:t>
      </w:r>
      <w:r w:rsidRPr="007E74E1">
        <w:rPr>
          <w:sz w:val="28"/>
          <w:szCs w:val="28"/>
        </w:rPr>
        <w:t xml:space="preserve"> физической охраной. С руководством объектов, находящихся в иных формах собственности</w:t>
      </w:r>
      <w:r w:rsidR="00F350E6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ведется разъяснительная работа </w:t>
      </w:r>
      <w:r w:rsidR="006F75A2">
        <w:rPr>
          <w:sz w:val="28"/>
          <w:szCs w:val="28"/>
        </w:rPr>
        <w:t>по</w:t>
      </w:r>
      <w:r w:rsidRPr="007E74E1">
        <w:rPr>
          <w:sz w:val="28"/>
          <w:szCs w:val="28"/>
        </w:rPr>
        <w:t xml:space="preserve"> склонени</w:t>
      </w:r>
      <w:r w:rsidR="006F75A2">
        <w:rPr>
          <w:sz w:val="28"/>
          <w:szCs w:val="28"/>
        </w:rPr>
        <w:t>ю</w:t>
      </w:r>
      <w:r w:rsidRPr="007E74E1">
        <w:rPr>
          <w:sz w:val="28"/>
          <w:szCs w:val="28"/>
        </w:rPr>
        <w:t xml:space="preserve"> последних к реализации антитеррористических мероприятий в рекомендуемых АТК округа объемах. На объектах всех форм собственности ведется работа по их паспортизации в </w:t>
      </w:r>
      <w:r w:rsidR="00F350E6" w:rsidRPr="007E74E1">
        <w:rPr>
          <w:sz w:val="28"/>
          <w:szCs w:val="28"/>
        </w:rPr>
        <w:t xml:space="preserve">сфере </w:t>
      </w:r>
      <w:r w:rsidRPr="007E74E1">
        <w:rPr>
          <w:sz w:val="28"/>
          <w:szCs w:val="28"/>
        </w:rPr>
        <w:t>антитеррористическо</w:t>
      </w:r>
      <w:r w:rsidR="00F350E6" w:rsidRPr="007E74E1">
        <w:rPr>
          <w:sz w:val="28"/>
          <w:szCs w:val="28"/>
        </w:rPr>
        <w:t>й защищенности</w:t>
      </w:r>
      <w:r w:rsidRPr="007E74E1">
        <w:rPr>
          <w:sz w:val="28"/>
          <w:szCs w:val="28"/>
        </w:rPr>
        <w:t>.</w:t>
      </w:r>
    </w:p>
    <w:p w:rsidR="0052057A" w:rsidRPr="007E74E1" w:rsidRDefault="0052057A" w:rsidP="0014597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>Важным подспорьем этой деятельности служит наличие в муниципальном образовании программ по укреплению правопорядка, обеспечению безопасности образовательных учреждений, учреждений здравоохранения, противопожарной безопасности, гармонизации межнациональных отношений, программ</w:t>
      </w:r>
      <w:r w:rsidR="00F350E6" w:rsidRPr="007E74E1">
        <w:rPr>
          <w:rFonts w:ascii="Times New Roman" w:hAnsi="Times New Roman"/>
          <w:sz w:val="28"/>
          <w:szCs w:val="28"/>
        </w:rPr>
        <w:t>,</w:t>
      </w:r>
      <w:r w:rsidRPr="007E74E1">
        <w:rPr>
          <w:rFonts w:ascii="Times New Roman" w:hAnsi="Times New Roman"/>
          <w:sz w:val="28"/>
          <w:szCs w:val="28"/>
        </w:rPr>
        <w:t xml:space="preserve"> обеспечивающих реализацию государственной политики в молодежной среде, в сфере семьи и детства, культуры.</w:t>
      </w:r>
    </w:p>
    <w:p w:rsidR="00AF32CD" w:rsidRPr="007E74E1" w:rsidRDefault="00AF32CD" w:rsidP="0014597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bCs/>
          <w:sz w:val="28"/>
          <w:szCs w:val="28"/>
        </w:rPr>
        <w:t>В условиях резкого обострения оперативной обстановки на территории муниципального образования, связанного с возникновением угроз совершения терактов и их совершением</w:t>
      </w:r>
      <w:r w:rsidR="006F75A2">
        <w:rPr>
          <w:bCs/>
          <w:sz w:val="28"/>
          <w:szCs w:val="28"/>
        </w:rPr>
        <w:t>,</w:t>
      </w:r>
      <w:r w:rsidRPr="007E74E1">
        <w:rPr>
          <w:bCs/>
          <w:sz w:val="28"/>
          <w:szCs w:val="28"/>
        </w:rPr>
        <w:t xml:space="preserve"> рекомендуется следующий алгоритм </w:t>
      </w:r>
      <w:r w:rsidRPr="007E74E1">
        <w:rPr>
          <w:sz w:val="28"/>
          <w:szCs w:val="28"/>
        </w:rPr>
        <w:t>действий главы МО - председателя АТК.</w:t>
      </w:r>
    </w:p>
    <w:p w:rsidR="00AF32CD" w:rsidRPr="007E74E1" w:rsidRDefault="006F75A2" w:rsidP="0014597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Необходимо, прежде всего,</w:t>
      </w:r>
      <w:r w:rsidR="00AF32CD" w:rsidRPr="007E74E1">
        <w:rPr>
          <w:sz w:val="28"/>
          <w:szCs w:val="28"/>
        </w:rPr>
        <w:t xml:space="preserve"> получить подтверждение информации в территориальных подразделениях ФСБ, ОВД, МЧС и иных достоверных источниках.</w:t>
      </w:r>
    </w:p>
    <w:p w:rsidR="00AF32CD" w:rsidRPr="007E74E1" w:rsidRDefault="00AF32CD" w:rsidP="0014597E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При подтверждении сведений незамедлительно лично проинформировать руководство </w:t>
      </w:r>
      <w:r w:rsidR="00D32E95">
        <w:rPr>
          <w:sz w:val="28"/>
          <w:szCs w:val="28"/>
        </w:rPr>
        <w:t>антитеррористической комиссии в соответствующем субъекте Российской Федерации</w:t>
      </w:r>
      <w:r w:rsidRPr="007E74E1">
        <w:rPr>
          <w:sz w:val="28"/>
          <w:szCs w:val="28"/>
        </w:rPr>
        <w:t>:</w:t>
      </w:r>
    </w:p>
    <w:p w:rsidR="00AF32CD" w:rsidRPr="007E74E1" w:rsidRDefault="00AF32CD" w:rsidP="00AF32C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lastRenderedPageBreak/>
        <w:t>а) об источнике информации, времени, месте возникшей террористической угрозы, степени опасности для населения и объектов жизнеобеспечения, возможных (наступивших) негативных последствиях;</w:t>
      </w:r>
    </w:p>
    <w:p w:rsidR="00AF32CD" w:rsidRPr="007E74E1" w:rsidRDefault="00AF32CD" w:rsidP="00AF32C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б) об имеющихся данных о террористах, их численности, наличии огнестрельного оружия, иных средств террора, выдвигаемых требованиях, возможных единомышленниках и пособниках;</w:t>
      </w:r>
    </w:p>
    <w:p w:rsidR="00AF32CD" w:rsidRPr="007E74E1" w:rsidRDefault="00AF32CD" w:rsidP="00AF32C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в) об информированности правоохранительных органов о случившемся и принимаемых ими мерах (на момент доклада);</w:t>
      </w:r>
    </w:p>
    <w:p w:rsidR="00AF32CD" w:rsidRPr="007E74E1" w:rsidRDefault="00AF32CD" w:rsidP="00AF32C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г) о приблизительной численности граждан</w:t>
      </w:r>
      <w:r w:rsidR="000B19F3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находящихся в опасной зоне;</w:t>
      </w:r>
    </w:p>
    <w:p w:rsidR="00AF32CD" w:rsidRPr="007E74E1" w:rsidRDefault="00AF32CD" w:rsidP="00AF32C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д) о принимаемых превентивных мерах по локализации и минимизации возникших угроз жизни и здоровью людей.</w:t>
      </w:r>
    </w:p>
    <w:p w:rsidR="00AF32CD" w:rsidRPr="007E74E1" w:rsidRDefault="00AF32CD" w:rsidP="00AF32CD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Обеспечить взаимодействие с оперативной группой в муниципальном образовании (УФСБ, УВД).</w:t>
      </w:r>
    </w:p>
    <w:p w:rsidR="00AF32CD" w:rsidRPr="007E74E1" w:rsidRDefault="00AF32CD" w:rsidP="00AF32CD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Отдать распоряжения об обеспечении готовности предприятий транспорта, связи, здравоохранения, противопожарной охраны, подразделений МЧС к действиям по защите населения, локализации и минимизации последствий теракта.</w:t>
      </w:r>
    </w:p>
    <w:p w:rsidR="00AF32CD" w:rsidRPr="007E74E1" w:rsidRDefault="00AF32CD" w:rsidP="00AF32CD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7E74E1">
        <w:rPr>
          <w:sz w:val="28"/>
          <w:szCs w:val="28"/>
        </w:rPr>
        <w:t>Организовать эвакуацию населения из опасной зоны.</w:t>
      </w:r>
    </w:p>
    <w:p w:rsidR="00AF32CD" w:rsidRPr="007E74E1" w:rsidRDefault="00AF32CD" w:rsidP="00AF32CD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При необходимости организовать остановку технологически опасных производств, находящихся в непосредственной близости от объекта преступных посягательств.</w:t>
      </w:r>
    </w:p>
    <w:p w:rsidR="00AF32CD" w:rsidRPr="007E74E1" w:rsidRDefault="00AF32CD" w:rsidP="00AF32C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По прибытии Оперативного штаба обеспечить необходимые условия для его работы, а также выполнение решений его руководства.</w:t>
      </w:r>
    </w:p>
    <w:p w:rsidR="00AF32CD" w:rsidRPr="007E74E1" w:rsidRDefault="00AF32CD" w:rsidP="00AF32CD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Информирование населения о складывающейся обстановке и принимаемых органами власти мерах </w:t>
      </w:r>
      <w:r w:rsidR="000B19F3">
        <w:rPr>
          <w:sz w:val="28"/>
          <w:szCs w:val="28"/>
        </w:rPr>
        <w:t xml:space="preserve">целесообразно </w:t>
      </w:r>
      <w:r w:rsidRPr="007E74E1">
        <w:rPr>
          <w:sz w:val="28"/>
          <w:szCs w:val="28"/>
        </w:rPr>
        <w:t>п</w:t>
      </w:r>
      <w:r w:rsidR="000B19F3">
        <w:rPr>
          <w:sz w:val="28"/>
          <w:szCs w:val="28"/>
        </w:rPr>
        <w:t>р</w:t>
      </w:r>
      <w:r w:rsidRPr="007E74E1">
        <w:rPr>
          <w:sz w:val="28"/>
          <w:szCs w:val="28"/>
        </w:rPr>
        <w:t>оводить через СМИ по согласованию с Оперативным штабом.</w:t>
      </w:r>
    </w:p>
    <w:p w:rsidR="00AF32CD" w:rsidRPr="007E74E1" w:rsidRDefault="00AF32CD" w:rsidP="00AF32C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>В ходе реализации указанных мероприятий</w:t>
      </w:r>
      <w:r w:rsidR="000B19F3">
        <w:rPr>
          <w:rFonts w:ascii="Times New Roman" w:hAnsi="Times New Roman"/>
          <w:sz w:val="28"/>
          <w:szCs w:val="28"/>
        </w:rPr>
        <w:t xml:space="preserve"> необходимо</w:t>
      </w:r>
      <w:r w:rsidRPr="007E74E1">
        <w:rPr>
          <w:rFonts w:ascii="Times New Roman" w:hAnsi="Times New Roman"/>
          <w:sz w:val="28"/>
          <w:szCs w:val="28"/>
        </w:rPr>
        <w:t xml:space="preserve"> поддерживать постоянный обмен информацией с вышестоящим органом исполнительной власти.</w:t>
      </w:r>
    </w:p>
    <w:p w:rsidR="004708D3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При этом важно </w:t>
      </w:r>
      <w:r w:rsidR="00053A13" w:rsidRPr="007E74E1">
        <w:rPr>
          <w:sz w:val="28"/>
          <w:szCs w:val="28"/>
        </w:rPr>
        <w:t>учитывать</w:t>
      </w:r>
      <w:r w:rsidRPr="007E74E1">
        <w:rPr>
          <w:sz w:val="28"/>
          <w:szCs w:val="28"/>
        </w:rPr>
        <w:t xml:space="preserve">, что в соответствии с Федеральным законом "О противодействии терроризму" и Указом Президента РФ "О мерах по противодействию терроризму" в каждом субъекте созданы Оперативные штабы, которые возглавляют начальники территориальных органов безопасности. </w:t>
      </w:r>
      <w:r w:rsidRPr="007E74E1">
        <w:rPr>
          <w:sz w:val="28"/>
          <w:szCs w:val="28"/>
        </w:rPr>
        <w:lastRenderedPageBreak/>
        <w:t xml:space="preserve">Оперативный штаб является органом боевого управления и свою основную функциональность строит в сферах оперативно-розыскной деятельности, организации всесторонней подготовки соответствующих подразделений к действиям в условиях контртеррористической операции, заблаговременного создания необходимых материально-технических резервов. Штаб отвечает также за координацию действий силовых структур по вскрытию подготавливаемых террористических актов, их предупреждению и пресечению. </w:t>
      </w:r>
    </w:p>
    <w:p w:rsidR="00AF32CD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Муниципальным звеном вертикали "НАК - Оперативный штаб" являются оперативные группы (возглавляются местным руководителем подразделения ФСБ, при его отсутствии - начальником ОВД по </w:t>
      </w:r>
      <w:r w:rsidR="00870321">
        <w:rPr>
          <w:sz w:val="28"/>
          <w:szCs w:val="28"/>
        </w:rPr>
        <w:t>МО</w:t>
      </w:r>
      <w:r w:rsidRPr="007E74E1">
        <w:rPr>
          <w:sz w:val="28"/>
          <w:szCs w:val="28"/>
        </w:rPr>
        <w:t>), на которые возложены задачи реализации первоочередных мероприятий по пресечению конкретных террористических актов на территориях муниципальных образований в период до начала работы Оперативного штаба. АТК в МО и оперативная группа в МО действуют в режиме постоянного взаимодействия.</w:t>
      </w:r>
    </w:p>
    <w:p w:rsidR="00AF32CD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На АТК в МО при проведении контртеррористической операции возлагаются задачи обеспечивающего характера (оповещение, информирование населения, эвакуационные мероприятия, оказание помощи ОШ через возможности муниципальных систем транспорта, связи, медицинского обеспечения, ЖКХ, СМИ).</w:t>
      </w:r>
      <w:r w:rsidR="00870321">
        <w:rPr>
          <w:sz w:val="28"/>
          <w:szCs w:val="28"/>
        </w:rPr>
        <w:t xml:space="preserve"> Практика подобной работы МО имеется в Московской области.</w:t>
      </w:r>
    </w:p>
    <w:p w:rsidR="00AF32CD" w:rsidRPr="007E74E1" w:rsidRDefault="00AF32CD" w:rsidP="0014597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До начала контртеррористической операции (момента прибытия в район Оперативного штаба)</w:t>
      </w:r>
      <w:r w:rsidR="0087032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после выполнения мероприятий по информированию вышестоящих органов власти о случившемся целесообразно выполнение следующих мероприятий:</w:t>
      </w:r>
    </w:p>
    <w:p w:rsidR="00AF32CD" w:rsidRPr="007E74E1" w:rsidRDefault="00AF32CD" w:rsidP="0014597E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дать поручение заместителю по взаимодействию с правоохранительными органами об обеспечении взаимодействия с оперативной группой в районе, со всеми силовыми структурами (правоохранительными органами) в целях получения и обработки информации, анализа оперативной обстановки и выработки адекватных мер по сложившейся ситуации, а также минимизации и ликвидации последствий ее проявлений.</w:t>
      </w:r>
    </w:p>
    <w:p w:rsidR="00AF32CD" w:rsidRPr="007E74E1" w:rsidRDefault="00AF32CD" w:rsidP="0014597E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дать указания заместителям главы администрации муниципального образования о сборе руководителей структурных подразделений администрации </w:t>
      </w:r>
      <w:r w:rsidRPr="007E74E1">
        <w:rPr>
          <w:sz w:val="28"/>
          <w:szCs w:val="28"/>
        </w:rPr>
        <w:lastRenderedPageBreak/>
        <w:t xml:space="preserve">муниципального </w:t>
      </w:r>
      <w:r w:rsidR="00870321">
        <w:rPr>
          <w:sz w:val="28"/>
          <w:szCs w:val="28"/>
        </w:rPr>
        <w:t xml:space="preserve">  </w:t>
      </w:r>
      <w:r w:rsidRPr="007E74E1">
        <w:rPr>
          <w:sz w:val="28"/>
          <w:szCs w:val="28"/>
        </w:rPr>
        <w:t xml:space="preserve">образования, </w:t>
      </w:r>
      <w:r w:rsidR="00870321">
        <w:rPr>
          <w:sz w:val="28"/>
          <w:szCs w:val="28"/>
        </w:rPr>
        <w:t xml:space="preserve">  </w:t>
      </w:r>
      <w:r w:rsidRPr="007E74E1">
        <w:rPr>
          <w:sz w:val="28"/>
          <w:szCs w:val="28"/>
        </w:rPr>
        <w:t xml:space="preserve">руководителей </w:t>
      </w:r>
      <w:r w:rsidR="00870321">
        <w:rPr>
          <w:sz w:val="28"/>
          <w:szCs w:val="28"/>
        </w:rPr>
        <w:t xml:space="preserve">  </w:t>
      </w:r>
      <w:r w:rsidRPr="007E74E1">
        <w:rPr>
          <w:sz w:val="28"/>
          <w:szCs w:val="28"/>
        </w:rPr>
        <w:t xml:space="preserve">постоянно </w:t>
      </w:r>
      <w:r w:rsidR="00870321">
        <w:rPr>
          <w:sz w:val="28"/>
          <w:szCs w:val="28"/>
        </w:rPr>
        <w:t xml:space="preserve">  </w:t>
      </w:r>
      <w:r w:rsidRPr="007E74E1">
        <w:rPr>
          <w:sz w:val="28"/>
          <w:szCs w:val="28"/>
        </w:rPr>
        <w:t xml:space="preserve">действующих </w:t>
      </w:r>
      <w:r w:rsidR="00870321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>рабочих</w:t>
      </w:r>
      <w:r w:rsidR="0014597E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>групп АТК (ПДРГ АТК), оповещении о случившемся руководителей хозяйствующих субъектов; установлении круглосуточного дежурства руководящего состава; усилении охраны объектов, подлежащих первоочередной антитеррористической защите, других объектов возможных террористических посягательств на территории муниципального образования;</w:t>
      </w:r>
    </w:p>
    <w:p w:rsidR="00AF32CD" w:rsidRPr="007E74E1" w:rsidRDefault="00AF32CD" w:rsidP="00AF32CD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поставить задачи соответствующим службам (здравоохранение, ЖКХ, ГОиЧС, образование, потребительский рынок) о принятии практических мер по профилактике, минимизации (локализации) и ликвидации возможных последствий чрезвычайных обстоятельств и решении задач, поставленных АТК, ОШ в округе.</w:t>
      </w:r>
    </w:p>
    <w:p w:rsidR="00AF32CD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дать указания по принятию организационно-практических мер в интересах размещения ОШ, оперативной группы администрации округа и обеспечения их функционирования в районе проведения КТО.</w:t>
      </w:r>
    </w:p>
    <w:p w:rsidR="00AF32CD" w:rsidRPr="007E74E1" w:rsidRDefault="00AF32CD" w:rsidP="00AF32CD">
      <w:pPr>
        <w:shd w:val="clear" w:color="auto" w:fill="FFFFFF"/>
        <w:tabs>
          <w:tab w:val="left" w:pos="888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по согласованию с руководством оперативной группы в муниципальном образовании дать указания о задействовании СМИ для проведения разъяснительной работы с населением о ситуации</w:t>
      </w:r>
      <w:r w:rsidR="00D2145D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складывающейся в районе совершения теракта, прилегающих территориях и в целом в муниципальном образовании;</w:t>
      </w:r>
    </w:p>
    <w:p w:rsidR="00AF32CD" w:rsidRPr="007E74E1" w:rsidRDefault="00AF32CD" w:rsidP="00AF32CD">
      <w:pPr>
        <w:shd w:val="clear" w:color="auto" w:fill="FFFFFF"/>
        <w:tabs>
          <w:tab w:val="left" w:pos="907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дать поручение об информировании о случившемся и принимаемых мерах руководителей объектов, подлежащих первоочередной антитеррористической защите, расположенных на территории района, а также администраций соседних муниципальных образований.</w:t>
      </w:r>
    </w:p>
    <w:p w:rsidR="00AF32CD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У руководителя оперативной группы уточнить потребность в материально-техническом обеспечении проведения первоначальных мероприятий по пресечению возникшей чрезвычайной ситуации, согласовать вопросы по выделению необходимого транспорта, каналов связи, организации оповещения населения и персонала учреждений и предприятий о проводимых мероприятиях, приведению в готовность к принятию пострадавших медицинских учреждений города и района, организации питания личного состава подразделений-участников КТО.</w:t>
      </w:r>
    </w:p>
    <w:p w:rsidR="00AF32CD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Во исполнение указаний и поручений главы МО-председателя АТК структурными подразделениями администрации района во взаимодействии с </w:t>
      </w:r>
      <w:r w:rsidRPr="007E74E1">
        <w:rPr>
          <w:sz w:val="28"/>
          <w:szCs w:val="28"/>
        </w:rPr>
        <w:lastRenderedPageBreak/>
        <w:t>руководителями хозяйствующих субъектов, как правило, реализуется следующий комплекс мероприятий:</w:t>
      </w:r>
    </w:p>
    <w:p w:rsidR="00AF32CD" w:rsidRPr="007E74E1" w:rsidRDefault="00AF32CD" w:rsidP="00AF32CD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выделение автотранспортной техники для передачи в распоряжение Оперативного штаба;</w:t>
      </w:r>
    </w:p>
    <w:p w:rsidR="00AF32CD" w:rsidRPr="007E74E1" w:rsidRDefault="00AF32CD" w:rsidP="00AF32CD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выделение дополнительных каналов связи с использованием возможностей районного узла связи;</w:t>
      </w:r>
    </w:p>
    <w:p w:rsidR="00AF32CD" w:rsidRPr="007E74E1" w:rsidRDefault="00AF32CD" w:rsidP="00AF32CD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готовность к принятию пострадавших приводятся соответствующие медучреждения, создается резерв мест</w:t>
      </w:r>
      <w:r w:rsidR="005C6984">
        <w:rPr>
          <w:sz w:val="28"/>
          <w:szCs w:val="28"/>
        </w:rPr>
        <w:t xml:space="preserve"> в учреждениях здравоохранения</w:t>
      </w:r>
      <w:r w:rsidRPr="007E74E1">
        <w:rPr>
          <w:sz w:val="28"/>
          <w:szCs w:val="28"/>
        </w:rPr>
        <w:t>. В готовность к действиям в условиях чрезвычайных обстоятельств приводится отделение переливания крови, районная станция скорой помощи. Уточняется состояние запасов медикаментов</w:t>
      </w:r>
      <w:r w:rsidR="005C6984">
        <w:rPr>
          <w:sz w:val="28"/>
          <w:szCs w:val="28"/>
        </w:rPr>
        <w:t>;</w:t>
      </w:r>
    </w:p>
    <w:p w:rsidR="00AF32CD" w:rsidRPr="007E74E1" w:rsidRDefault="00AF32CD" w:rsidP="00AF32CD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организуется взаимодействие с «Региональным центром медицины катастроф»;</w:t>
      </w:r>
    </w:p>
    <w:p w:rsidR="00AF32CD" w:rsidRPr="007E74E1" w:rsidRDefault="00AF32CD" w:rsidP="00AF32CD">
      <w:pPr>
        <w:shd w:val="clear" w:color="auto" w:fill="FFFFFF"/>
        <w:tabs>
          <w:tab w:val="left" w:pos="955"/>
        </w:tabs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- на усиленный вариант несения службы переводятся охранные подразделения объектов ЖКХ, ТЭК, объектов, осуществляющих оборот ВВ, образования, потребительского рынка. Изучается вопрос о целесообразности остановки производств, расположенных в непосредственной близости от места нахождения террористов</w:t>
      </w:r>
      <w:r w:rsidR="005C6984">
        <w:rPr>
          <w:sz w:val="28"/>
          <w:szCs w:val="28"/>
        </w:rPr>
        <w:t>;</w:t>
      </w:r>
    </w:p>
    <w:p w:rsidR="00AF32CD" w:rsidRPr="007E74E1" w:rsidRDefault="00AF32CD" w:rsidP="00AF32CD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приостанавливается (при необходимости) деятельность детских дошкольных и образовательных учреждений, а также рынков и крупных торговых центров;</w:t>
      </w:r>
    </w:p>
    <w:p w:rsidR="00AF32CD" w:rsidRPr="007E74E1" w:rsidRDefault="00AF32CD" w:rsidP="0014597E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готовность к действиям в условиях ЧО приводятся территориальное подразделение МЧС, единая дежурная-диспетчерская служба (ЕДДС) – орган повседневного управления местной системой РСЧС (единая государственная система предупреждения и ликвидации чрезвычайных ситуаций), предназначенный для координации действий дежурных и диспетчерских служб города или района, который создается при органе управления ГОЧС (создание – согласно ФЗ «Об общих принципах организации местного самоуправления в РФ» является полномочием органа местного самоуправления), штатные и нештатные формирования ГОиЧС предприятий;</w:t>
      </w:r>
    </w:p>
    <w:p w:rsidR="00AF32CD" w:rsidRPr="007E74E1" w:rsidRDefault="00AF32CD" w:rsidP="0014597E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через возможности муниципальных СМИ осуществляется подготовка материалов по информированию населения о случившемся, повышению </w:t>
      </w:r>
      <w:r w:rsidRPr="007E74E1">
        <w:rPr>
          <w:sz w:val="28"/>
          <w:szCs w:val="28"/>
        </w:rPr>
        <w:lastRenderedPageBreak/>
        <w:t>бдительности и порядку поведения в зоне с объявленным режимом</w:t>
      </w:r>
      <w:r w:rsidR="0014597E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>контртеррористической операции. В готовность к проведению разъяснительной работы приводится техника, оснащенная аппаратурой громкоговорящей связи;</w:t>
      </w:r>
    </w:p>
    <w:p w:rsidR="00AF32CD" w:rsidRPr="007E74E1" w:rsidRDefault="00AF32CD" w:rsidP="00AF32CD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организуется мониторинг ситуации в местах компактного проживания национальных меньшинств, имеющих конфликтный потенциал.</w:t>
      </w:r>
    </w:p>
    <w:p w:rsidR="00AF32CD" w:rsidRPr="007E74E1" w:rsidRDefault="00AF32CD" w:rsidP="00AF32C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Следует иметь ввиду, что принимаемые на муниципальном уровне превентивные меры должны быть адекватны прогнозируемым и существующим террористическим угрозам, а также складывающейся оперативной обстановке.</w:t>
      </w:r>
    </w:p>
    <w:p w:rsidR="00AF32CD" w:rsidRPr="007E74E1" w:rsidRDefault="00AF32CD" w:rsidP="00AF32C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>Такой подход позволит обеспечить на подведомственной территории административно-правовой режим, способствующий проведению спецслужбами и другими правоохранительными органами эффективного противодействия террористическим угрозам и поддержанию должного уровня общественной безопасности.</w:t>
      </w:r>
    </w:p>
    <w:p w:rsidR="0052057A" w:rsidRPr="007E74E1" w:rsidRDefault="0052057A" w:rsidP="0052057A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74E1">
        <w:rPr>
          <w:rFonts w:ascii="Times New Roman" w:hAnsi="Times New Roman"/>
          <w:sz w:val="28"/>
          <w:szCs w:val="28"/>
        </w:rPr>
        <w:t xml:space="preserve">В целом в данных рекомендациях </w:t>
      </w:r>
      <w:r w:rsidR="001E154C">
        <w:rPr>
          <w:rFonts w:ascii="Times New Roman" w:hAnsi="Times New Roman"/>
          <w:sz w:val="28"/>
          <w:szCs w:val="28"/>
        </w:rPr>
        <w:t xml:space="preserve">довольно подробно </w:t>
      </w:r>
      <w:r w:rsidRPr="007E74E1">
        <w:rPr>
          <w:rFonts w:ascii="Times New Roman" w:hAnsi="Times New Roman"/>
          <w:sz w:val="28"/>
          <w:szCs w:val="28"/>
        </w:rPr>
        <w:t xml:space="preserve">описан весь алгоритм работы АТК в муниципальном образовании, в том числе </w:t>
      </w:r>
      <w:r w:rsidR="00090002">
        <w:rPr>
          <w:rFonts w:ascii="Times New Roman" w:hAnsi="Times New Roman"/>
          <w:sz w:val="28"/>
          <w:szCs w:val="28"/>
        </w:rPr>
        <w:t>детально</w:t>
      </w:r>
      <w:r w:rsidRPr="007E74E1">
        <w:rPr>
          <w:rFonts w:ascii="Times New Roman" w:hAnsi="Times New Roman"/>
          <w:sz w:val="28"/>
          <w:szCs w:val="28"/>
        </w:rPr>
        <w:t xml:space="preserve"> изложен перечень мероприятий в</w:t>
      </w:r>
      <w:r w:rsidRPr="007E74E1">
        <w:rPr>
          <w:rFonts w:ascii="Times New Roman" w:hAnsi="Times New Roman"/>
          <w:bCs/>
          <w:sz w:val="28"/>
          <w:szCs w:val="28"/>
        </w:rPr>
        <w:t xml:space="preserve"> условиях резкого обострения оперативной обста</w:t>
      </w:r>
      <w:r w:rsidR="00275BE8" w:rsidRPr="007E74E1">
        <w:rPr>
          <w:rFonts w:ascii="Times New Roman" w:hAnsi="Times New Roman"/>
          <w:bCs/>
          <w:sz w:val="28"/>
          <w:szCs w:val="28"/>
        </w:rPr>
        <w:t>н</w:t>
      </w:r>
      <w:r w:rsidRPr="007E74E1">
        <w:rPr>
          <w:rFonts w:ascii="Times New Roman" w:hAnsi="Times New Roman"/>
          <w:bCs/>
          <w:sz w:val="28"/>
          <w:szCs w:val="28"/>
        </w:rPr>
        <w:t xml:space="preserve">овки, связанного с возникновением угроз совершения терактов и </w:t>
      </w:r>
      <w:r w:rsidR="00090002">
        <w:rPr>
          <w:rFonts w:ascii="Times New Roman" w:hAnsi="Times New Roman"/>
          <w:bCs/>
          <w:sz w:val="28"/>
          <w:szCs w:val="28"/>
        </w:rPr>
        <w:t xml:space="preserve">(или) </w:t>
      </w:r>
      <w:r w:rsidRPr="007E74E1">
        <w:rPr>
          <w:rFonts w:ascii="Times New Roman" w:hAnsi="Times New Roman"/>
          <w:bCs/>
          <w:sz w:val="28"/>
          <w:szCs w:val="28"/>
        </w:rPr>
        <w:t>их совершением.</w:t>
      </w:r>
    </w:p>
    <w:p w:rsidR="00D545D3" w:rsidRPr="007E74E1" w:rsidRDefault="0079063A" w:rsidP="00AF3E5F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 завершении о</w:t>
      </w:r>
      <w:r w:rsidR="00F350E6" w:rsidRPr="007E74E1">
        <w:rPr>
          <w:sz w:val="28"/>
          <w:szCs w:val="28"/>
        </w:rPr>
        <w:t xml:space="preserve">тдельно хотелось бы остановиться еще на </w:t>
      </w:r>
      <w:r w:rsidR="00AF32CD" w:rsidRPr="007E74E1">
        <w:rPr>
          <w:sz w:val="28"/>
          <w:szCs w:val="28"/>
        </w:rPr>
        <w:t>одном часто задаваемом вопросе</w:t>
      </w:r>
      <w:r w:rsidR="00F350E6" w:rsidRPr="007E74E1">
        <w:rPr>
          <w:sz w:val="28"/>
          <w:szCs w:val="28"/>
        </w:rPr>
        <w:t xml:space="preserve"> </w:t>
      </w:r>
      <w:r w:rsidR="00AF32CD" w:rsidRPr="007E74E1">
        <w:rPr>
          <w:sz w:val="28"/>
          <w:szCs w:val="28"/>
        </w:rPr>
        <w:t xml:space="preserve">− </w:t>
      </w:r>
      <w:r w:rsidRPr="007E74E1">
        <w:rPr>
          <w:sz w:val="28"/>
          <w:szCs w:val="28"/>
        </w:rPr>
        <w:t>об источниках финансирования</w:t>
      </w:r>
      <w:r w:rsidR="00F350E6" w:rsidRPr="007E74E1">
        <w:rPr>
          <w:sz w:val="28"/>
          <w:szCs w:val="28"/>
        </w:rPr>
        <w:t xml:space="preserve"> </w:t>
      </w:r>
      <w:r w:rsidRPr="007E74E1">
        <w:rPr>
          <w:sz w:val="28"/>
          <w:szCs w:val="28"/>
        </w:rPr>
        <w:t>антитеррористической деятельности</w:t>
      </w:r>
      <w:r w:rsidR="00F350E6" w:rsidRPr="007E74E1">
        <w:rPr>
          <w:sz w:val="28"/>
          <w:szCs w:val="28"/>
        </w:rPr>
        <w:t>.</w:t>
      </w:r>
    </w:p>
    <w:p w:rsidR="004708D3" w:rsidRPr="007E74E1" w:rsidRDefault="00AF32CD" w:rsidP="0014597E">
      <w:pPr>
        <w:spacing w:line="360" w:lineRule="auto"/>
        <w:ind w:firstLine="709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Н</w:t>
      </w:r>
      <w:r w:rsidR="00382D31" w:rsidRPr="007E74E1">
        <w:rPr>
          <w:sz w:val="28"/>
          <w:szCs w:val="28"/>
          <w:lang w:bidi="fa-IR"/>
        </w:rPr>
        <w:t>апомню</w:t>
      </w:r>
      <w:r w:rsidR="005341AA" w:rsidRPr="007E74E1">
        <w:rPr>
          <w:sz w:val="28"/>
          <w:szCs w:val="28"/>
          <w:lang w:bidi="fa-IR"/>
        </w:rPr>
        <w:t xml:space="preserve">, что законодательством предусмотрено самостоятельное финансирование </w:t>
      </w:r>
      <w:r w:rsidR="00382D31" w:rsidRPr="007E74E1">
        <w:rPr>
          <w:sz w:val="28"/>
          <w:szCs w:val="28"/>
          <w:lang w:bidi="fa-IR"/>
        </w:rPr>
        <w:t xml:space="preserve">мероприятий по противодействию терроризму </w:t>
      </w:r>
      <w:r w:rsidR="005341AA" w:rsidRPr="007E74E1">
        <w:rPr>
          <w:sz w:val="28"/>
          <w:szCs w:val="28"/>
          <w:lang w:bidi="fa-IR"/>
        </w:rPr>
        <w:t xml:space="preserve">субъектами </w:t>
      </w:r>
      <w:r w:rsidR="00382D31" w:rsidRPr="007E74E1">
        <w:rPr>
          <w:sz w:val="28"/>
          <w:szCs w:val="28"/>
          <w:lang w:bidi="fa-IR"/>
        </w:rPr>
        <w:t xml:space="preserve">антитеррористической деятельности. Для помощи в определении приоритетных задач </w:t>
      </w:r>
      <w:r w:rsidR="00D545D3" w:rsidRPr="007E74E1">
        <w:rPr>
          <w:sz w:val="28"/>
          <w:szCs w:val="28"/>
          <w:lang w:bidi="fa-IR"/>
        </w:rPr>
        <w:t>Председателем НАК – Директором ФСБ России и Заместителем Председателя Правительства Российской Фед</w:t>
      </w:r>
      <w:r w:rsidR="00D545D3" w:rsidRPr="007E74E1">
        <w:rPr>
          <w:sz w:val="28"/>
          <w:szCs w:val="28"/>
          <w:lang w:bidi="fa-IR"/>
        </w:rPr>
        <w:t>е</w:t>
      </w:r>
      <w:r w:rsidR="00D545D3" w:rsidRPr="007E74E1">
        <w:rPr>
          <w:sz w:val="28"/>
          <w:szCs w:val="28"/>
          <w:lang w:bidi="fa-IR"/>
        </w:rPr>
        <w:t xml:space="preserve">рации – Министром финансов Российской Федерации </w:t>
      </w:r>
      <w:r w:rsidR="005341AA" w:rsidRPr="007E74E1">
        <w:rPr>
          <w:sz w:val="28"/>
          <w:szCs w:val="28"/>
          <w:lang w:bidi="fa-IR"/>
        </w:rPr>
        <w:t xml:space="preserve">в 2008 году </w:t>
      </w:r>
      <w:r w:rsidR="00846F6C">
        <w:rPr>
          <w:sz w:val="28"/>
          <w:szCs w:val="28"/>
          <w:lang w:bidi="fa-IR"/>
        </w:rPr>
        <w:t>подписано совместное</w:t>
      </w:r>
      <w:r w:rsidR="00846F6C" w:rsidRPr="007E74E1">
        <w:rPr>
          <w:sz w:val="28"/>
          <w:szCs w:val="28"/>
          <w:lang w:bidi="fa-IR"/>
        </w:rPr>
        <w:t xml:space="preserve"> письмо</w:t>
      </w:r>
      <w:r w:rsidR="00846F6C">
        <w:rPr>
          <w:sz w:val="28"/>
          <w:szCs w:val="28"/>
          <w:lang w:bidi="fa-IR"/>
        </w:rPr>
        <w:t xml:space="preserve"> (№ 11/П/1-147 от 16.05.08 г. № 10-7-</w:t>
      </w:r>
      <w:r w:rsidR="004578BA">
        <w:rPr>
          <w:sz w:val="28"/>
          <w:szCs w:val="28"/>
          <w:lang w:bidi="fa-IR"/>
        </w:rPr>
        <w:t>2/2037 от 28.05.08 г.)</w:t>
      </w:r>
      <w:r w:rsidR="00846F6C">
        <w:rPr>
          <w:sz w:val="28"/>
          <w:szCs w:val="28"/>
          <w:lang w:bidi="fa-IR"/>
        </w:rPr>
        <w:t xml:space="preserve">, </w:t>
      </w:r>
      <w:r w:rsidR="00846F6C" w:rsidRPr="007E74E1">
        <w:rPr>
          <w:sz w:val="28"/>
          <w:szCs w:val="28"/>
          <w:lang w:bidi="fa-IR"/>
        </w:rPr>
        <w:t>опр</w:t>
      </w:r>
      <w:r w:rsidR="00846F6C" w:rsidRPr="007E74E1">
        <w:rPr>
          <w:sz w:val="28"/>
          <w:szCs w:val="28"/>
          <w:lang w:bidi="fa-IR"/>
        </w:rPr>
        <w:t>е</w:t>
      </w:r>
      <w:r w:rsidR="00846F6C" w:rsidRPr="007E74E1">
        <w:rPr>
          <w:sz w:val="28"/>
          <w:szCs w:val="28"/>
          <w:lang w:bidi="fa-IR"/>
        </w:rPr>
        <w:t>деляющее основные направления профилактики, в рамках которых целесоо</w:t>
      </w:r>
      <w:r w:rsidR="00846F6C" w:rsidRPr="007E74E1">
        <w:rPr>
          <w:sz w:val="28"/>
          <w:szCs w:val="28"/>
          <w:lang w:bidi="fa-IR"/>
        </w:rPr>
        <w:t>б</w:t>
      </w:r>
      <w:r w:rsidR="00846F6C" w:rsidRPr="007E74E1">
        <w:rPr>
          <w:sz w:val="28"/>
          <w:szCs w:val="28"/>
          <w:lang w:bidi="fa-IR"/>
        </w:rPr>
        <w:t>разно осуществлять финансирование антитеррористических м</w:t>
      </w:r>
      <w:r w:rsidR="00846F6C" w:rsidRPr="007E74E1">
        <w:rPr>
          <w:sz w:val="28"/>
          <w:szCs w:val="28"/>
          <w:lang w:bidi="fa-IR"/>
        </w:rPr>
        <w:t>е</w:t>
      </w:r>
      <w:r w:rsidR="00846F6C" w:rsidRPr="007E74E1">
        <w:rPr>
          <w:sz w:val="28"/>
          <w:szCs w:val="28"/>
          <w:lang w:bidi="fa-IR"/>
        </w:rPr>
        <w:t>роприятий</w:t>
      </w:r>
      <w:r w:rsidR="004578BA">
        <w:rPr>
          <w:sz w:val="28"/>
          <w:szCs w:val="28"/>
          <w:lang w:bidi="fa-IR"/>
        </w:rPr>
        <w:t xml:space="preserve">. Данное письмо направлено аппаратом НАК </w:t>
      </w:r>
      <w:r w:rsidR="00D545D3" w:rsidRPr="007E74E1">
        <w:rPr>
          <w:sz w:val="28"/>
          <w:szCs w:val="28"/>
          <w:lang w:bidi="fa-IR"/>
        </w:rPr>
        <w:t>руководителям высших исполнительных органов государственной власти субъе</w:t>
      </w:r>
      <w:r w:rsidR="00D545D3" w:rsidRPr="007E74E1">
        <w:rPr>
          <w:sz w:val="28"/>
          <w:szCs w:val="28"/>
          <w:lang w:bidi="fa-IR"/>
        </w:rPr>
        <w:t>к</w:t>
      </w:r>
      <w:r w:rsidR="00D545D3" w:rsidRPr="007E74E1">
        <w:rPr>
          <w:sz w:val="28"/>
          <w:szCs w:val="28"/>
          <w:lang w:bidi="fa-IR"/>
        </w:rPr>
        <w:t xml:space="preserve">тов </w:t>
      </w:r>
      <w:r w:rsidR="00D545D3" w:rsidRPr="007E74E1">
        <w:rPr>
          <w:sz w:val="28"/>
          <w:szCs w:val="28"/>
          <w:lang w:bidi="fa-IR"/>
        </w:rPr>
        <w:lastRenderedPageBreak/>
        <w:t xml:space="preserve">Российской Федерации и главам муниципальных образований </w:t>
      </w:r>
      <w:r w:rsidR="00846F6C">
        <w:rPr>
          <w:sz w:val="28"/>
          <w:szCs w:val="28"/>
          <w:lang w:bidi="fa-IR"/>
        </w:rPr>
        <w:t xml:space="preserve"> </w:t>
      </w:r>
      <w:r w:rsidR="00846F6C" w:rsidRPr="007E74E1">
        <w:rPr>
          <w:sz w:val="28"/>
          <w:szCs w:val="28"/>
          <w:lang w:bidi="fa-IR"/>
        </w:rPr>
        <w:t>28.05.08</w:t>
      </w:r>
      <w:r w:rsidR="004578BA">
        <w:rPr>
          <w:sz w:val="28"/>
          <w:szCs w:val="28"/>
          <w:lang w:bidi="fa-IR"/>
        </w:rPr>
        <w:t> </w:t>
      </w:r>
      <w:r w:rsidR="00846F6C" w:rsidRPr="007E74E1">
        <w:rPr>
          <w:sz w:val="28"/>
          <w:szCs w:val="28"/>
          <w:lang w:bidi="fa-IR"/>
        </w:rPr>
        <w:t>г.</w:t>
      </w:r>
      <w:r w:rsidR="00846F6C">
        <w:rPr>
          <w:sz w:val="28"/>
          <w:szCs w:val="28"/>
          <w:lang w:bidi="fa-IR"/>
        </w:rPr>
        <w:t xml:space="preserve"> за </w:t>
      </w:r>
      <w:r w:rsidR="005341AA" w:rsidRPr="007E74E1">
        <w:rPr>
          <w:sz w:val="28"/>
          <w:szCs w:val="28"/>
          <w:lang w:bidi="fa-IR"/>
        </w:rPr>
        <w:t>№</w:t>
      </w:r>
      <w:r w:rsidR="00846F6C">
        <w:rPr>
          <w:sz w:val="28"/>
          <w:szCs w:val="28"/>
          <w:lang w:bidi="fa-IR"/>
        </w:rPr>
        <w:t> </w:t>
      </w:r>
      <w:r w:rsidR="005341AA" w:rsidRPr="007E74E1">
        <w:rPr>
          <w:sz w:val="28"/>
          <w:szCs w:val="28"/>
          <w:lang w:bidi="fa-IR"/>
        </w:rPr>
        <w:t>11/П/2-261</w:t>
      </w:r>
      <w:r w:rsidR="00846F6C">
        <w:rPr>
          <w:sz w:val="28"/>
          <w:szCs w:val="28"/>
          <w:lang w:bidi="fa-IR"/>
        </w:rPr>
        <w:t>.</w:t>
      </w:r>
      <w:r w:rsidR="005341AA" w:rsidRPr="007E74E1">
        <w:rPr>
          <w:sz w:val="28"/>
          <w:szCs w:val="28"/>
          <w:lang w:bidi="fa-IR"/>
        </w:rPr>
        <w:t xml:space="preserve"> </w:t>
      </w:r>
    </w:p>
    <w:p w:rsidR="00D545D3" w:rsidRPr="007E74E1" w:rsidRDefault="00D545D3" w:rsidP="0014597E">
      <w:pPr>
        <w:spacing w:line="360" w:lineRule="auto"/>
        <w:ind w:firstLine="709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 xml:space="preserve">К </w:t>
      </w:r>
      <w:r w:rsidR="00090002">
        <w:rPr>
          <w:sz w:val="28"/>
          <w:szCs w:val="28"/>
          <w:lang w:bidi="fa-IR"/>
        </w:rPr>
        <w:t>таким мероприятиям</w:t>
      </w:r>
      <w:r w:rsidRPr="007E74E1">
        <w:rPr>
          <w:sz w:val="28"/>
          <w:szCs w:val="28"/>
          <w:lang w:bidi="fa-IR"/>
        </w:rPr>
        <w:t xml:space="preserve"> отнесены:</w:t>
      </w:r>
    </w:p>
    <w:p w:rsidR="00D545D3" w:rsidRPr="007E74E1" w:rsidRDefault="00D545D3" w:rsidP="00D545D3">
      <w:pPr>
        <w:spacing w:line="360" w:lineRule="auto"/>
        <w:ind w:firstLine="709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усиление антитеррористической защищенности потенциально опасных объектов, мест массового пребывания людей и объектов жизнеобеспечения, н</w:t>
      </w:r>
      <w:r w:rsidRPr="007E74E1">
        <w:rPr>
          <w:sz w:val="28"/>
          <w:szCs w:val="28"/>
          <w:lang w:bidi="fa-IR"/>
        </w:rPr>
        <w:t>а</w:t>
      </w:r>
      <w:r w:rsidRPr="007E74E1">
        <w:rPr>
          <w:sz w:val="28"/>
          <w:szCs w:val="28"/>
          <w:lang w:bidi="fa-IR"/>
        </w:rPr>
        <w:t>ходящихся в собственности или в ведении субъекта Российской Федерации (муниципального образования);</w:t>
      </w:r>
    </w:p>
    <w:p w:rsidR="00D545D3" w:rsidRPr="007E74E1" w:rsidRDefault="00D545D3" w:rsidP="00D545D3">
      <w:pPr>
        <w:spacing w:line="360" w:lineRule="auto"/>
        <w:ind w:firstLine="709"/>
        <w:jc w:val="both"/>
        <w:rPr>
          <w:sz w:val="28"/>
          <w:szCs w:val="28"/>
          <w:lang w:bidi="fa-IR"/>
        </w:rPr>
      </w:pPr>
      <w:r w:rsidRPr="007E74E1">
        <w:rPr>
          <w:sz w:val="28"/>
          <w:szCs w:val="28"/>
          <w:lang w:bidi="fa-IR"/>
        </w:rPr>
        <w:t>организация и проведение информационно-пропагандистских мер</w:t>
      </w:r>
      <w:r w:rsidRPr="007E74E1">
        <w:rPr>
          <w:sz w:val="28"/>
          <w:szCs w:val="28"/>
          <w:lang w:bidi="fa-IR"/>
        </w:rPr>
        <w:t>о</w:t>
      </w:r>
      <w:r w:rsidRPr="007E74E1">
        <w:rPr>
          <w:sz w:val="28"/>
          <w:szCs w:val="28"/>
          <w:lang w:bidi="fa-IR"/>
        </w:rPr>
        <w:t>приятий, направленных на вскрытие сущности и разъяснения общественной опасности терроризма, оказание позитивного воздействия на граждан с ц</w:t>
      </w:r>
      <w:r w:rsidRPr="007E74E1">
        <w:rPr>
          <w:sz w:val="28"/>
          <w:szCs w:val="28"/>
          <w:lang w:bidi="fa-IR"/>
        </w:rPr>
        <w:t>е</w:t>
      </w:r>
      <w:r w:rsidRPr="007E74E1">
        <w:rPr>
          <w:sz w:val="28"/>
          <w:szCs w:val="28"/>
          <w:lang w:bidi="fa-IR"/>
        </w:rPr>
        <w:t>лью формирования у них неприятия идеологии терроризма, обучение насел</w:t>
      </w:r>
      <w:r w:rsidRPr="007E74E1">
        <w:rPr>
          <w:sz w:val="28"/>
          <w:szCs w:val="28"/>
          <w:lang w:bidi="fa-IR"/>
        </w:rPr>
        <w:t>е</w:t>
      </w:r>
      <w:r w:rsidRPr="007E74E1">
        <w:rPr>
          <w:sz w:val="28"/>
          <w:szCs w:val="28"/>
          <w:lang w:bidi="fa-IR"/>
        </w:rPr>
        <w:t>ния формам и методам предупреждения террористических угроз, порядку дейс</w:t>
      </w:r>
      <w:r w:rsidRPr="007E74E1">
        <w:rPr>
          <w:sz w:val="28"/>
          <w:szCs w:val="28"/>
          <w:lang w:bidi="fa-IR"/>
        </w:rPr>
        <w:t>т</w:t>
      </w:r>
      <w:r w:rsidRPr="007E74E1">
        <w:rPr>
          <w:sz w:val="28"/>
          <w:szCs w:val="28"/>
          <w:lang w:bidi="fa-IR"/>
        </w:rPr>
        <w:t>вий при их возникновении;</w:t>
      </w:r>
    </w:p>
    <w:p w:rsidR="00D545D3" w:rsidRPr="007E74E1" w:rsidRDefault="00D545D3" w:rsidP="00D545D3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  <w:lang w:bidi="fa-IR"/>
        </w:rPr>
        <w:t>проведение антитеррористических учений, направленных на отработку взаимодействия органов государственной власти субъектов Российской Ф</w:t>
      </w:r>
      <w:r w:rsidRPr="007E74E1">
        <w:rPr>
          <w:sz w:val="28"/>
          <w:szCs w:val="28"/>
          <w:lang w:bidi="fa-IR"/>
        </w:rPr>
        <w:t>е</w:t>
      </w:r>
      <w:r w:rsidRPr="007E74E1">
        <w:rPr>
          <w:sz w:val="28"/>
          <w:szCs w:val="28"/>
          <w:lang w:bidi="fa-IR"/>
        </w:rPr>
        <w:t>дерации и органов местного самоуправления при осуществлении мер по пр</w:t>
      </w:r>
      <w:r w:rsidRPr="007E74E1">
        <w:rPr>
          <w:sz w:val="28"/>
          <w:szCs w:val="28"/>
          <w:lang w:bidi="fa-IR"/>
        </w:rPr>
        <w:t>о</w:t>
      </w:r>
      <w:r w:rsidRPr="007E74E1">
        <w:rPr>
          <w:sz w:val="28"/>
          <w:szCs w:val="28"/>
          <w:lang w:bidi="fa-IR"/>
        </w:rPr>
        <w:t>тиводействию терроризму, в том числе по минимизации и (или) ликвидации последствий его проявлений.</w:t>
      </w:r>
    </w:p>
    <w:p w:rsidR="00A32563" w:rsidRPr="007E74E1" w:rsidRDefault="005946CE" w:rsidP="00A32563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В</w:t>
      </w:r>
      <w:r w:rsidR="00AF3E5F" w:rsidRPr="007E74E1">
        <w:rPr>
          <w:sz w:val="28"/>
          <w:szCs w:val="28"/>
        </w:rPr>
        <w:t xml:space="preserve"> заключении хотелось бы еще раз отметить, что п</w:t>
      </w:r>
      <w:r w:rsidR="00A32563" w:rsidRPr="007E74E1">
        <w:rPr>
          <w:sz w:val="28"/>
          <w:szCs w:val="28"/>
        </w:rPr>
        <w:t>озиция руководства Национального антитеррористического комитета, Федеральной службы безопасности Российской Федерации заключается в том, что обеспечение антитеррористической безопасности регионов является одной из главных задач и основных критериев оценки деятельности антитеррористических комиссий.</w:t>
      </w:r>
    </w:p>
    <w:p w:rsidR="00275BE8" w:rsidRPr="007E74E1" w:rsidRDefault="00275BE8" w:rsidP="00275BE8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>Указанные структуры выполняют важнейшую роль в обеспечении антитеррористической безопасности страны, в связи с чем к их работе, в том числе к работе их аппаратов</w:t>
      </w:r>
      <w:r w:rsidR="00F350E6" w:rsidRPr="007E74E1">
        <w:rPr>
          <w:sz w:val="28"/>
          <w:szCs w:val="28"/>
        </w:rPr>
        <w:t>,</w:t>
      </w:r>
      <w:r w:rsidRPr="007E74E1">
        <w:rPr>
          <w:sz w:val="28"/>
          <w:szCs w:val="28"/>
        </w:rPr>
        <w:t xml:space="preserve"> предъявляют</w:t>
      </w:r>
      <w:r w:rsidR="00F350E6" w:rsidRPr="007E74E1">
        <w:rPr>
          <w:sz w:val="28"/>
          <w:szCs w:val="28"/>
        </w:rPr>
        <w:t xml:space="preserve">ся высокие </w:t>
      </w:r>
      <w:r w:rsidR="00090002">
        <w:rPr>
          <w:sz w:val="28"/>
          <w:szCs w:val="28"/>
        </w:rPr>
        <w:t>требования</w:t>
      </w:r>
      <w:r w:rsidR="00F350E6" w:rsidRPr="007E74E1">
        <w:rPr>
          <w:sz w:val="28"/>
          <w:szCs w:val="28"/>
        </w:rPr>
        <w:t>, выполнение</w:t>
      </w:r>
      <w:r w:rsidRPr="007E74E1">
        <w:rPr>
          <w:sz w:val="28"/>
          <w:szCs w:val="28"/>
        </w:rPr>
        <w:t xml:space="preserve"> которых </w:t>
      </w:r>
      <w:r w:rsidR="00090002">
        <w:rPr>
          <w:sz w:val="28"/>
          <w:szCs w:val="28"/>
        </w:rPr>
        <w:t>позволит</w:t>
      </w:r>
      <w:r w:rsidRPr="007E74E1">
        <w:rPr>
          <w:sz w:val="28"/>
          <w:szCs w:val="28"/>
        </w:rPr>
        <w:t xml:space="preserve"> обеспеч</w:t>
      </w:r>
      <w:r w:rsidR="00090002">
        <w:rPr>
          <w:sz w:val="28"/>
          <w:szCs w:val="28"/>
        </w:rPr>
        <w:t>ить</w:t>
      </w:r>
      <w:r w:rsidRPr="007E74E1">
        <w:rPr>
          <w:sz w:val="28"/>
          <w:szCs w:val="28"/>
        </w:rPr>
        <w:t xml:space="preserve"> безопасност</w:t>
      </w:r>
      <w:r w:rsidR="00090002">
        <w:rPr>
          <w:sz w:val="28"/>
          <w:szCs w:val="28"/>
        </w:rPr>
        <w:t>ь</w:t>
      </w:r>
      <w:r w:rsidRPr="007E74E1">
        <w:rPr>
          <w:sz w:val="28"/>
          <w:szCs w:val="28"/>
        </w:rPr>
        <w:t xml:space="preserve"> наших граждан. Желаю дальнейшей плодотворной работы и успехов в вашей деятельности!</w:t>
      </w:r>
    </w:p>
    <w:p w:rsidR="0095569F" w:rsidRPr="007E74E1" w:rsidRDefault="00275BE8" w:rsidP="00275BE8">
      <w:pPr>
        <w:spacing w:line="360" w:lineRule="auto"/>
        <w:ind w:firstLine="709"/>
        <w:jc w:val="both"/>
        <w:rPr>
          <w:sz w:val="28"/>
          <w:szCs w:val="28"/>
        </w:rPr>
      </w:pPr>
      <w:r w:rsidRPr="007E74E1">
        <w:rPr>
          <w:sz w:val="28"/>
          <w:szCs w:val="28"/>
        </w:rPr>
        <w:t xml:space="preserve">Благодарю за внимание! </w:t>
      </w:r>
    </w:p>
    <w:sectPr w:rsidR="0095569F" w:rsidRPr="007E74E1" w:rsidSect="00D75953">
      <w:headerReference w:type="even" r:id="rId7"/>
      <w:headerReference w:type="default" r:id="rId8"/>
      <w:pgSz w:w="11906" w:h="16838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2AC" w:rsidRDefault="00D532AC">
      <w:r>
        <w:separator/>
      </w:r>
    </w:p>
  </w:endnote>
  <w:endnote w:type="continuationSeparator" w:id="0">
    <w:p w:rsidR="00D532AC" w:rsidRDefault="00D5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2AC" w:rsidRDefault="00D532AC">
      <w:r>
        <w:separator/>
      </w:r>
    </w:p>
  </w:footnote>
  <w:footnote w:type="continuationSeparator" w:id="0">
    <w:p w:rsidR="00D532AC" w:rsidRDefault="00D5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Default="00846F6C" w:rsidP="009E6D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F6C" w:rsidRDefault="00846F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Default="00846F6C" w:rsidP="009E6D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2E5">
      <w:rPr>
        <w:rStyle w:val="a5"/>
        <w:noProof/>
      </w:rPr>
      <w:t>25</w:t>
    </w:r>
    <w:r>
      <w:rPr>
        <w:rStyle w:val="a5"/>
      </w:rPr>
      <w:fldChar w:fldCharType="end"/>
    </w:r>
  </w:p>
  <w:p w:rsidR="00846F6C" w:rsidRDefault="00846F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FA539A"/>
    <w:lvl w:ilvl="0">
      <w:numFmt w:val="bullet"/>
      <w:lvlText w:val="*"/>
      <w:lvlJc w:val="left"/>
    </w:lvl>
  </w:abstractNum>
  <w:abstractNum w:abstractNumId="1">
    <w:nsid w:val="08223018"/>
    <w:multiLevelType w:val="singleLevel"/>
    <w:tmpl w:val="71901FE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3986825"/>
    <w:multiLevelType w:val="singleLevel"/>
    <w:tmpl w:val="3A30A96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97"/>
    <w:rsid w:val="0002396C"/>
    <w:rsid w:val="00023CE4"/>
    <w:rsid w:val="0002528E"/>
    <w:rsid w:val="000375D6"/>
    <w:rsid w:val="000412F1"/>
    <w:rsid w:val="000522D7"/>
    <w:rsid w:val="000522D9"/>
    <w:rsid w:val="00053A13"/>
    <w:rsid w:val="00054616"/>
    <w:rsid w:val="00064C5E"/>
    <w:rsid w:val="00071B3E"/>
    <w:rsid w:val="0007625C"/>
    <w:rsid w:val="00090002"/>
    <w:rsid w:val="000A0605"/>
    <w:rsid w:val="000B19F3"/>
    <w:rsid w:val="000C0482"/>
    <w:rsid w:val="000D48F5"/>
    <w:rsid w:val="000E46EA"/>
    <w:rsid w:val="000E4C45"/>
    <w:rsid w:val="0010172A"/>
    <w:rsid w:val="00102745"/>
    <w:rsid w:val="00111213"/>
    <w:rsid w:val="00130C5F"/>
    <w:rsid w:val="00140E33"/>
    <w:rsid w:val="0014597E"/>
    <w:rsid w:val="00150F4E"/>
    <w:rsid w:val="001619FC"/>
    <w:rsid w:val="0017217D"/>
    <w:rsid w:val="0018204D"/>
    <w:rsid w:val="00190C70"/>
    <w:rsid w:val="001913CB"/>
    <w:rsid w:val="001C3DDA"/>
    <w:rsid w:val="001D164D"/>
    <w:rsid w:val="001D2650"/>
    <w:rsid w:val="001D5E97"/>
    <w:rsid w:val="001D78A2"/>
    <w:rsid w:val="001E154C"/>
    <w:rsid w:val="001F0C9B"/>
    <w:rsid w:val="001F3048"/>
    <w:rsid w:val="002074ED"/>
    <w:rsid w:val="00210867"/>
    <w:rsid w:val="002179C2"/>
    <w:rsid w:val="002265B5"/>
    <w:rsid w:val="00236831"/>
    <w:rsid w:val="00263094"/>
    <w:rsid w:val="0026717F"/>
    <w:rsid w:val="00275509"/>
    <w:rsid w:val="00275BE8"/>
    <w:rsid w:val="00283C03"/>
    <w:rsid w:val="0028687D"/>
    <w:rsid w:val="002B1282"/>
    <w:rsid w:val="002C6F81"/>
    <w:rsid w:val="002F11CD"/>
    <w:rsid w:val="002F69BC"/>
    <w:rsid w:val="003027C3"/>
    <w:rsid w:val="00305CAD"/>
    <w:rsid w:val="00310263"/>
    <w:rsid w:val="00317746"/>
    <w:rsid w:val="00321EE1"/>
    <w:rsid w:val="00364CC1"/>
    <w:rsid w:val="00382D31"/>
    <w:rsid w:val="003852FE"/>
    <w:rsid w:val="00391597"/>
    <w:rsid w:val="003924E7"/>
    <w:rsid w:val="00393FF0"/>
    <w:rsid w:val="003A25E0"/>
    <w:rsid w:val="003D5A62"/>
    <w:rsid w:val="004008FA"/>
    <w:rsid w:val="00402BA0"/>
    <w:rsid w:val="00404CCA"/>
    <w:rsid w:val="00417658"/>
    <w:rsid w:val="0045181B"/>
    <w:rsid w:val="004578BA"/>
    <w:rsid w:val="004708D3"/>
    <w:rsid w:val="004C4D61"/>
    <w:rsid w:val="004D26ED"/>
    <w:rsid w:val="004D477A"/>
    <w:rsid w:val="004D677B"/>
    <w:rsid w:val="004E10B2"/>
    <w:rsid w:val="004E4C7A"/>
    <w:rsid w:val="00510207"/>
    <w:rsid w:val="0052057A"/>
    <w:rsid w:val="00520583"/>
    <w:rsid w:val="005341AA"/>
    <w:rsid w:val="00541D36"/>
    <w:rsid w:val="00563666"/>
    <w:rsid w:val="00567F43"/>
    <w:rsid w:val="00573206"/>
    <w:rsid w:val="0058331E"/>
    <w:rsid w:val="005946CE"/>
    <w:rsid w:val="005A084B"/>
    <w:rsid w:val="005C6984"/>
    <w:rsid w:val="005C730C"/>
    <w:rsid w:val="005E3989"/>
    <w:rsid w:val="00625D88"/>
    <w:rsid w:val="006270FA"/>
    <w:rsid w:val="006273A3"/>
    <w:rsid w:val="00635125"/>
    <w:rsid w:val="00635898"/>
    <w:rsid w:val="006364E6"/>
    <w:rsid w:val="00663E6D"/>
    <w:rsid w:val="00670CE6"/>
    <w:rsid w:val="00693DBD"/>
    <w:rsid w:val="006C3ED7"/>
    <w:rsid w:val="006D7884"/>
    <w:rsid w:val="006E4A60"/>
    <w:rsid w:val="006F75A2"/>
    <w:rsid w:val="00703059"/>
    <w:rsid w:val="0072236D"/>
    <w:rsid w:val="00743ABC"/>
    <w:rsid w:val="00752B67"/>
    <w:rsid w:val="00762724"/>
    <w:rsid w:val="00762809"/>
    <w:rsid w:val="00781B28"/>
    <w:rsid w:val="00786F6A"/>
    <w:rsid w:val="0079063A"/>
    <w:rsid w:val="007A7513"/>
    <w:rsid w:val="007B300A"/>
    <w:rsid w:val="007B758E"/>
    <w:rsid w:val="007D1D9F"/>
    <w:rsid w:val="007D376B"/>
    <w:rsid w:val="007E08E8"/>
    <w:rsid w:val="007E74E1"/>
    <w:rsid w:val="007F055D"/>
    <w:rsid w:val="007F07E4"/>
    <w:rsid w:val="00820C46"/>
    <w:rsid w:val="008250C1"/>
    <w:rsid w:val="00832B20"/>
    <w:rsid w:val="00833785"/>
    <w:rsid w:val="00840A47"/>
    <w:rsid w:val="00846F6C"/>
    <w:rsid w:val="00870321"/>
    <w:rsid w:val="008C632A"/>
    <w:rsid w:val="008E3AC9"/>
    <w:rsid w:val="008E68BD"/>
    <w:rsid w:val="008F2029"/>
    <w:rsid w:val="00907D4D"/>
    <w:rsid w:val="00915C00"/>
    <w:rsid w:val="00925635"/>
    <w:rsid w:val="00945711"/>
    <w:rsid w:val="00954DA1"/>
    <w:rsid w:val="0095569F"/>
    <w:rsid w:val="00964B9E"/>
    <w:rsid w:val="009710BF"/>
    <w:rsid w:val="00971CE5"/>
    <w:rsid w:val="00976161"/>
    <w:rsid w:val="00986BBD"/>
    <w:rsid w:val="00996CD0"/>
    <w:rsid w:val="009A6881"/>
    <w:rsid w:val="009B21E3"/>
    <w:rsid w:val="009C0ACF"/>
    <w:rsid w:val="009C37B1"/>
    <w:rsid w:val="009D2BD2"/>
    <w:rsid w:val="009D3855"/>
    <w:rsid w:val="009E6D69"/>
    <w:rsid w:val="00A00076"/>
    <w:rsid w:val="00A066CE"/>
    <w:rsid w:val="00A32563"/>
    <w:rsid w:val="00A452ED"/>
    <w:rsid w:val="00A45363"/>
    <w:rsid w:val="00A84705"/>
    <w:rsid w:val="00A85EAC"/>
    <w:rsid w:val="00AE10EC"/>
    <w:rsid w:val="00AF32CD"/>
    <w:rsid w:val="00AF3E5F"/>
    <w:rsid w:val="00AF6F9D"/>
    <w:rsid w:val="00B179BB"/>
    <w:rsid w:val="00B37A02"/>
    <w:rsid w:val="00B52F45"/>
    <w:rsid w:val="00B54C97"/>
    <w:rsid w:val="00B554F1"/>
    <w:rsid w:val="00B624A6"/>
    <w:rsid w:val="00B813A3"/>
    <w:rsid w:val="00B84776"/>
    <w:rsid w:val="00B96808"/>
    <w:rsid w:val="00BA2D4F"/>
    <w:rsid w:val="00BA4874"/>
    <w:rsid w:val="00BD4126"/>
    <w:rsid w:val="00BD62E5"/>
    <w:rsid w:val="00C05DE0"/>
    <w:rsid w:val="00C05F4D"/>
    <w:rsid w:val="00C0780E"/>
    <w:rsid w:val="00C26D7A"/>
    <w:rsid w:val="00C3588B"/>
    <w:rsid w:val="00C52532"/>
    <w:rsid w:val="00C55BA9"/>
    <w:rsid w:val="00C57A9B"/>
    <w:rsid w:val="00C913BA"/>
    <w:rsid w:val="00C96F0C"/>
    <w:rsid w:val="00CA738C"/>
    <w:rsid w:val="00CE736D"/>
    <w:rsid w:val="00CF3121"/>
    <w:rsid w:val="00D12C79"/>
    <w:rsid w:val="00D13CAB"/>
    <w:rsid w:val="00D14E50"/>
    <w:rsid w:val="00D2145D"/>
    <w:rsid w:val="00D32E95"/>
    <w:rsid w:val="00D52910"/>
    <w:rsid w:val="00D532AC"/>
    <w:rsid w:val="00D545D3"/>
    <w:rsid w:val="00D65DCB"/>
    <w:rsid w:val="00D75953"/>
    <w:rsid w:val="00D82856"/>
    <w:rsid w:val="00D93374"/>
    <w:rsid w:val="00DA11BF"/>
    <w:rsid w:val="00DA1379"/>
    <w:rsid w:val="00DB3195"/>
    <w:rsid w:val="00DB4718"/>
    <w:rsid w:val="00DD224C"/>
    <w:rsid w:val="00DD2D19"/>
    <w:rsid w:val="00DD41DD"/>
    <w:rsid w:val="00DD5ECF"/>
    <w:rsid w:val="00E11B40"/>
    <w:rsid w:val="00E12D67"/>
    <w:rsid w:val="00E15562"/>
    <w:rsid w:val="00E377EF"/>
    <w:rsid w:val="00E40FBE"/>
    <w:rsid w:val="00E41EF0"/>
    <w:rsid w:val="00E50FC9"/>
    <w:rsid w:val="00E63A8F"/>
    <w:rsid w:val="00E77C19"/>
    <w:rsid w:val="00E8070D"/>
    <w:rsid w:val="00E9738C"/>
    <w:rsid w:val="00EB5AC0"/>
    <w:rsid w:val="00EB7F9C"/>
    <w:rsid w:val="00ED7BE0"/>
    <w:rsid w:val="00EF32B8"/>
    <w:rsid w:val="00EF402D"/>
    <w:rsid w:val="00F02031"/>
    <w:rsid w:val="00F047C4"/>
    <w:rsid w:val="00F33AB3"/>
    <w:rsid w:val="00F350E6"/>
    <w:rsid w:val="00F46BEE"/>
    <w:rsid w:val="00F47092"/>
    <w:rsid w:val="00F5035D"/>
    <w:rsid w:val="00F52837"/>
    <w:rsid w:val="00F56AF8"/>
    <w:rsid w:val="00F77D40"/>
    <w:rsid w:val="00F91B0B"/>
    <w:rsid w:val="00FC026F"/>
    <w:rsid w:val="00FC1061"/>
    <w:rsid w:val="00FC4781"/>
    <w:rsid w:val="00FC61D2"/>
    <w:rsid w:val="00FC6D46"/>
    <w:rsid w:val="00F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4D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link w:val="a1"/>
    <w:semiHidden/>
    <w:rsid w:val="00C55BA9"/>
    <w:rPr>
      <w:sz w:val="28"/>
      <w:szCs w:val="28"/>
      <w:lang w:val="en-US" w:eastAsia="en-US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9E6D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6D69"/>
  </w:style>
  <w:style w:type="paragraph" w:customStyle="1" w:styleId="a1">
    <w:name w:val="Знак"/>
    <w:basedOn w:val="a"/>
    <w:link w:val="a0"/>
    <w:autoRedefine/>
    <w:rsid w:val="00C55BA9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071B3E"/>
    <w:pPr>
      <w:spacing w:after="160" w:line="240" w:lineRule="exact"/>
      <w:ind w:left="26"/>
    </w:pPr>
    <w:rPr>
      <w:lang w:val="en-US" w:eastAsia="en-US"/>
    </w:rPr>
  </w:style>
  <w:style w:type="paragraph" w:customStyle="1" w:styleId="a6">
    <w:name w:val="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91597"/>
    <w:pPr>
      <w:spacing w:after="160" w:line="240" w:lineRule="exact"/>
      <w:ind w:left="26"/>
    </w:pPr>
    <w:rPr>
      <w:lang w:val="en-US" w:eastAsia="en-US"/>
    </w:rPr>
  </w:style>
  <w:style w:type="paragraph" w:customStyle="1" w:styleId="11">
    <w:name w:val=" Знак Знак Знак Знак Знак Знак Знак Знак Знак Знак Знак Знак Знак Знак Знак Знак Знак Знак1 Знак Знак Знак Знак Знак Знак Знак Знак Знак Знак"/>
    <w:basedOn w:val="a"/>
    <w:autoRedefine/>
    <w:rsid w:val="00DD41DD"/>
    <w:pPr>
      <w:spacing w:after="160" w:line="240" w:lineRule="exact"/>
      <w:ind w:left="26"/>
    </w:pPr>
    <w:rPr>
      <w:lang w:val="en-US" w:eastAsia="en-US"/>
    </w:rPr>
  </w:style>
  <w:style w:type="character" w:styleId="a7">
    <w:name w:val="Emphasis"/>
    <w:qFormat/>
    <w:rsid w:val="00F46BEE"/>
    <w:rPr>
      <w:i/>
      <w:iCs/>
      <w:sz w:val="28"/>
      <w:szCs w:val="28"/>
      <w:lang w:val="en-US" w:eastAsia="en-US" w:bidi="ar-SA"/>
    </w:rPr>
  </w:style>
  <w:style w:type="paragraph" w:styleId="a8">
    <w:name w:val="Body Text Indent"/>
    <w:basedOn w:val="a"/>
    <w:rsid w:val="00A3256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 Знак2"/>
    <w:basedOn w:val="a"/>
    <w:rsid w:val="00E77C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autoRedefine/>
    <w:rsid w:val="004E10B2"/>
    <w:pPr>
      <w:spacing w:after="160" w:line="240" w:lineRule="exact"/>
      <w:ind w:left="26"/>
    </w:pPr>
    <w:rPr>
      <w:sz w:val="28"/>
      <w:szCs w:val="28"/>
      <w:lang w:val="en-US" w:eastAsia="en-US"/>
    </w:rPr>
  </w:style>
  <w:style w:type="paragraph" w:customStyle="1" w:styleId="aa">
    <w:name w:val="Стиль"/>
    <w:rsid w:val="000A06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0">
    <w:name w:val=" Знак Знак Знак Знак Знак Знак Знак Знак Знак Знак Знак Знак Знак Знак Знак Знак Знак Знак1 Знак Знак Знак1 Знак"/>
    <w:basedOn w:val="a"/>
    <w:autoRedefine/>
    <w:rsid w:val="00DD5ECF"/>
    <w:pPr>
      <w:spacing w:after="160" w:line="240" w:lineRule="exact"/>
      <w:ind w:left="26"/>
    </w:pPr>
    <w:rPr>
      <w:lang w:val="en-US" w:eastAsia="en-US"/>
    </w:rPr>
  </w:style>
  <w:style w:type="paragraph" w:styleId="ab">
    <w:name w:val="Balloon Text"/>
    <w:basedOn w:val="a"/>
    <w:semiHidden/>
    <w:rsid w:val="00D75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Евгений Петрович Ильин</vt:lpstr>
    </vt:vector>
  </TitlesOfParts>
  <Company/>
  <LinksUpToDate>false</LinksUpToDate>
  <CharactersWithSpaces>49410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Евгений Петрович Ильин</dc:title>
  <dc:creator>Paul</dc:creator>
  <cp:lastModifiedBy>user</cp:lastModifiedBy>
  <cp:revision>2</cp:revision>
  <cp:lastPrinted>2012-07-13T06:52:00Z</cp:lastPrinted>
  <dcterms:created xsi:type="dcterms:W3CDTF">2013-03-28T09:55:00Z</dcterms:created>
  <dcterms:modified xsi:type="dcterms:W3CDTF">2013-03-28T09:55:00Z</dcterms:modified>
</cp:coreProperties>
</file>